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9BD33" w14:textId="53CDD56A" w:rsidR="007421FF" w:rsidRPr="00766D92" w:rsidRDefault="007421FF" w:rsidP="007421FF">
      <w:pPr>
        <w:spacing w:after="0"/>
        <w:rPr>
          <w:rFonts w:ascii="Times New Roman" w:hAnsi="Times New Roman" w:cs="Times New Roman"/>
          <w:sz w:val="28"/>
          <w:szCs w:val="28"/>
          <w:lang w:val="kk-KZ"/>
        </w:rPr>
      </w:pPr>
      <w:r>
        <w:rPr>
          <w:rFonts w:ascii="Times New Roman" w:hAnsi="Times New Roman" w:cs="Times New Roman"/>
          <w:sz w:val="28"/>
          <w:szCs w:val="28"/>
          <w:highlight w:val="yellow"/>
          <w:lang w:val="kk-KZ"/>
        </w:rPr>
        <w:t xml:space="preserve">10 </w:t>
      </w:r>
      <w:r w:rsidRPr="00C36F6C">
        <w:rPr>
          <w:rFonts w:ascii="Times New Roman" w:hAnsi="Times New Roman" w:cs="Times New Roman"/>
          <w:sz w:val="28"/>
          <w:szCs w:val="28"/>
          <w:highlight w:val="yellow"/>
          <w:lang w:val="kk-KZ"/>
        </w:rPr>
        <w:t>Дәріс -</w:t>
      </w:r>
      <w:r w:rsidR="00576A4B" w:rsidRPr="00576A4B">
        <w:rPr>
          <w:rFonts w:ascii="Times New Roman" w:hAnsi="Times New Roman" w:cs="Times New Roman"/>
          <w:sz w:val="28"/>
          <w:szCs w:val="28"/>
          <w:lang w:val="kk-KZ"/>
        </w:rPr>
        <w:t xml:space="preserve"> </w:t>
      </w:r>
      <w:r w:rsidR="00576A4B" w:rsidRPr="00576A4B">
        <w:rPr>
          <w:rFonts w:ascii="Times New Roman" w:hAnsi="Times New Roman" w:cs="Times New Roman"/>
          <w:sz w:val="28"/>
          <w:szCs w:val="28"/>
          <w:lang w:val="kk-KZ"/>
        </w:rPr>
        <w:t>Мемлекеттік және азаматтық қызметтегі өзгерістерді басқару шешімдерінің жүзеге асырылуы</w:t>
      </w:r>
    </w:p>
    <w:p w14:paraId="681C35AD" w14:textId="77777777" w:rsidR="007421FF" w:rsidRDefault="007421FF" w:rsidP="007421FF">
      <w:pPr>
        <w:spacing w:after="0"/>
        <w:rPr>
          <w:rFonts w:ascii="Times New Roman" w:hAnsi="Times New Roman" w:cs="Times New Roman"/>
          <w:b/>
          <w:bCs/>
          <w:sz w:val="28"/>
          <w:szCs w:val="28"/>
          <w:lang w:val="kk-KZ"/>
        </w:rPr>
      </w:pPr>
    </w:p>
    <w:p w14:paraId="1D441A1F" w14:textId="77777777" w:rsidR="007421FF" w:rsidRPr="00766D92" w:rsidRDefault="007421FF" w:rsidP="007421FF">
      <w:pPr>
        <w:spacing w:after="0"/>
        <w:rPr>
          <w:rFonts w:ascii="Times New Roman" w:hAnsi="Times New Roman" w:cs="Times New Roman"/>
          <w:b/>
          <w:bCs/>
          <w:sz w:val="28"/>
          <w:szCs w:val="28"/>
          <w:lang w:val="kk-KZ"/>
        </w:rPr>
      </w:pPr>
      <w:r w:rsidRPr="00C36F6C">
        <w:rPr>
          <w:rFonts w:ascii="Times New Roman" w:hAnsi="Times New Roman" w:cs="Times New Roman"/>
          <w:b/>
          <w:bCs/>
          <w:sz w:val="28"/>
          <w:szCs w:val="28"/>
          <w:highlight w:val="cyan"/>
          <w:lang w:val="kk-KZ"/>
        </w:rPr>
        <w:t>Сұрақтар:</w:t>
      </w:r>
    </w:p>
    <w:p w14:paraId="35120AFC" w14:textId="77777777" w:rsidR="00576A4B" w:rsidRPr="00576A4B" w:rsidRDefault="007421FF" w:rsidP="00576A4B">
      <w:pPr>
        <w:tabs>
          <w:tab w:val="left" w:pos="1380"/>
        </w:tabs>
        <w:rPr>
          <w:rFonts w:ascii="Times New Roman" w:hAnsi="Times New Roman" w:cs="Times New Roman"/>
          <w:sz w:val="28"/>
          <w:szCs w:val="28"/>
          <w:lang w:val="kk-KZ"/>
        </w:rPr>
      </w:pPr>
      <w:r w:rsidRPr="00576A4B">
        <w:rPr>
          <w:rFonts w:ascii="Times New Roman" w:hAnsi="Times New Roman" w:cs="Times New Roman"/>
          <w:sz w:val="28"/>
          <w:szCs w:val="28"/>
          <w:lang w:val="kk-KZ"/>
        </w:rPr>
        <w:t xml:space="preserve">1.1 </w:t>
      </w:r>
      <w:r w:rsidR="00576A4B" w:rsidRPr="00576A4B">
        <w:rPr>
          <w:rFonts w:ascii="Times New Roman" w:hAnsi="Times New Roman" w:cs="Times New Roman"/>
          <w:sz w:val="28"/>
          <w:szCs w:val="28"/>
          <w:lang w:val="kk-KZ"/>
        </w:rPr>
        <w:t>Мемлекеттік және азаматтық қызметтегі өзгерістерді басқару шешімдерінің жүзеге асырылуы</w:t>
      </w:r>
    </w:p>
    <w:p w14:paraId="5572FB33" w14:textId="77777777" w:rsidR="00576A4B" w:rsidRPr="00576A4B" w:rsidRDefault="007421FF" w:rsidP="00576A4B">
      <w:pPr>
        <w:tabs>
          <w:tab w:val="left" w:pos="1380"/>
        </w:tabs>
        <w:rPr>
          <w:rFonts w:ascii="Times New Roman" w:hAnsi="Times New Roman" w:cs="Times New Roman"/>
          <w:sz w:val="28"/>
          <w:szCs w:val="28"/>
          <w:lang w:val="kk-KZ"/>
        </w:rPr>
      </w:pPr>
      <w:r w:rsidRPr="00576A4B">
        <w:rPr>
          <w:rFonts w:ascii="Times New Roman" w:hAnsi="Times New Roman" w:cs="Times New Roman"/>
          <w:sz w:val="28"/>
          <w:szCs w:val="28"/>
          <w:lang w:val="kk-KZ"/>
        </w:rPr>
        <w:t xml:space="preserve">1.2 </w:t>
      </w:r>
      <w:r w:rsidR="00576A4B" w:rsidRPr="00576A4B">
        <w:rPr>
          <w:rFonts w:ascii="Times New Roman" w:hAnsi="Times New Roman" w:cs="Times New Roman"/>
          <w:sz w:val="28"/>
          <w:szCs w:val="28"/>
          <w:lang w:val="kk-KZ"/>
        </w:rPr>
        <w:t>ҚР Мемлекеттік және азаматтық қызметтегі өзгерістерді басқару шешімдерінің жүзеге асырылу жолдары</w:t>
      </w:r>
    </w:p>
    <w:p w14:paraId="2DE5472A" w14:textId="371BC20C" w:rsidR="007421FF" w:rsidRPr="00766D92" w:rsidRDefault="007421FF" w:rsidP="007421FF">
      <w:pPr>
        <w:spacing w:after="0"/>
        <w:rPr>
          <w:rFonts w:ascii="Times New Roman" w:hAnsi="Times New Roman" w:cs="Times New Roman"/>
          <w:sz w:val="28"/>
          <w:szCs w:val="28"/>
          <w:lang w:val="kk-KZ"/>
        </w:rPr>
      </w:pPr>
    </w:p>
    <w:p w14:paraId="4FE7F3EB" w14:textId="77777777" w:rsidR="007421FF" w:rsidRPr="00766D92" w:rsidRDefault="007421FF" w:rsidP="007421FF">
      <w:pPr>
        <w:spacing w:after="0"/>
        <w:rPr>
          <w:rFonts w:ascii="Times New Roman" w:hAnsi="Times New Roman" w:cs="Times New Roman"/>
          <w:b/>
          <w:bCs/>
          <w:sz w:val="28"/>
          <w:szCs w:val="28"/>
          <w:lang w:val="kk-KZ"/>
        </w:rPr>
      </w:pPr>
      <w:r w:rsidRPr="00766D92">
        <w:rPr>
          <w:rFonts w:ascii="Times New Roman" w:hAnsi="Times New Roman" w:cs="Times New Roman"/>
          <w:b/>
          <w:bCs/>
          <w:sz w:val="28"/>
          <w:szCs w:val="28"/>
          <w:lang w:val="kk-KZ"/>
        </w:rPr>
        <w:t xml:space="preserve">    </w:t>
      </w:r>
    </w:p>
    <w:p w14:paraId="10855A29" w14:textId="54C24BCB" w:rsidR="007421FF" w:rsidRPr="00C36F6C" w:rsidRDefault="007421FF" w:rsidP="007421FF">
      <w:pPr>
        <w:spacing w:after="0"/>
        <w:rPr>
          <w:rFonts w:ascii="Times New Roman" w:hAnsi="Times New Roman" w:cs="Times New Roman"/>
          <w:sz w:val="28"/>
          <w:szCs w:val="28"/>
          <w:lang w:val="kk-KZ"/>
        </w:rPr>
      </w:pPr>
      <w:r w:rsidRPr="00C36F6C">
        <w:rPr>
          <w:rFonts w:ascii="Times New Roman" w:hAnsi="Times New Roman" w:cs="Times New Roman"/>
          <w:sz w:val="28"/>
          <w:szCs w:val="28"/>
          <w:highlight w:val="yellow"/>
          <w:lang w:val="kk-KZ"/>
        </w:rPr>
        <w:t>Мақсаты -</w:t>
      </w:r>
      <w:r>
        <w:rPr>
          <w:rFonts w:ascii="Times New Roman" w:hAnsi="Times New Roman" w:cs="Times New Roman"/>
          <w:sz w:val="28"/>
          <w:szCs w:val="28"/>
          <w:lang w:val="kk-KZ"/>
        </w:rPr>
        <w:t xml:space="preserve">  </w:t>
      </w:r>
      <w:r w:rsidR="00576A4B" w:rsidRPr="00576A4B">
        <w:rPr>
          <w:rFonts w:ascii="Times New Roman" w:hAnsi="Times New Roman" w:cs="Times New Roman"/>
          <w:sz w:val="28"/>
          <w:szCs w:val="28"/>
          <w:lang w:val="kk-KZ"/>
        </w:rPr>
        <w:t>Студенттерге  мемлекеттік және азаматтық қызметтегі өзгерістерді басқару шешімдерінің жүзеге асырылуы жан-жақты кешенді</w:t>
      </w:r>
      <w:r>
        <w:rPr>
          <w:rFonts w:ascii="Times New Roman" w:hAnsi="Times New Roman" w:cs="Times New Roman"/>
          <w:sz w:val="28"/>
          <w:szCs w:val="28"/>
          <w:lang w:val="kk-KZ"/>
        </w:rPr>
        <w:t xml:space="preserve">                               </w:t>
      </w:r>
      <w:r w:rsidRPr="00C36F6C">
        <w:rPr>
          <w:rFonts w:ascii="Times New Roman" w:hAnsi="Times New Roman" w:cs="Times New Roman"/>
          <w:sz w:val="28"/>
          <w:szCs w:val="28"/>
          <w:highlight w:val="cyan"/>
          <w:lang w:val="kk-KZ"/>
        </w:rPr>
        <w:t>түсіндіру</w:t>
      </w:r>
    </w:p>
    <w:p w14:paraId="7B396F16" w14:textId="12C4E988" w:rsidR="00EF6081" w:rsidRDefault="00C26071">
      <w:pPr>
        <w:rPr>
          <w:lang w:val="kk-KZ"/>
        </w:rPr>
      </w:pPr>
      <w:r>
        <w:rPr>
          <w:lang w:val="kk-KZ"/>
        </w:rPr>
        <w:t xml:space="preserve">                                                                         </w:t>
      </w:r>
    </w:p>
    <w:p w14:paraId="7459751A" w14:textId="77777777" w:rsidR="00576A4B" w:rsidRPr="00576A4B" w:rsidRDefault="00576A4B" w:rsidP="00576A4B">
      <w:pPr>
        <w:spacing w:after="0"/>
        <w:ind w:firstLine="709"/>
        <w:jc w:val="both"/>
        <w:rPr>
          <w:rFonts w:ascii="Times New Roman" w:hAnsi="Times New Roman" w:cs="Times New Roman"/>
          <w:sz w:val="28"/>
          <w:szCs w:val="28"/>
          <w:lang w:val="kk-KZ"/>
        </w:rPr>
      </w:pPr>
    </w:p>
    <w:p w14:paraId="26EE4BFA" w14:textId="77777777" w:rsidR="00576A4B" w:rsidRPr="00576A4B" w:rsidRDefault="00576A4B" w:rsidP="00576A4B">
      <w:pPr>
        <w:spacing w:after="0"/>
        <w:ind w:firstLine="709"/>
        <w:jc w:val="both"/>
        <w:rPr>
          <w:rFonts w:ascii="Times New Roman" w:hAnsi="Times New Roman" w:cs="Times New Roman"/>
          <w:sz w:val="28"/>
          <w:szCs w:val="28"/>
          <w:lang w:val="kk-KZ"/>
        </w:rPr>
      </w:pPr>
      <w:r w:rsidRPr="00576A4B">
        <w:rPr>
          <w:rFonts w:ascii="Times New Roman" w:hAnsi="Times New Roman" w:cs="Times New Roman"/>
          <w:sz w:val="28"/>
          <w:szCs w:val="28"/>
          <w:lang w:val="kk-KZ"/>
        </w:rPr>
        <w:t>Басқару шешімдерін басқару циклінің сатысы, функционалдық мазмұны, шешілетін міндеттердің және ұйымдастырылуының сипаты,басқару иерархиясы, шешімнің туындау себебі, әзірлеу әдісі, уақыты т.б. бойынша топтастыруға болады:</w:t>
      </w:r>
    </w:p>
    <w:p w14:paraId="1EE56E18" w14:textId="77777777" w:rsidR="00576A4B" w:rsidRPr="00576A4B" w:rsidRDefault="00576A4B" w:rsidP="00576A4B">
      <w:pPr>
        <w:spacing w:after="0"/>
        <w:ind w:firstLine="709"/>
        <w:jc w:val="both"/>
        <w:rPr>
          <w:rFonts w:ascii="Times New Roman" w:hAnsi="Times New Roman" w:cs="Times New Roman"/>
          <w:sz w:val="28"/>
          <w:szCs w:val="28"/>
          <w:lang w:val="kk-KZ"/>
        </w:rPr>
      </w:pPr>
    </w:p>
    <w:p w14:paraId="62BD5201" w14:textId="77777777" w:rsidR="00576A4B" w:rsidRPr="00576A4B" w:rsidRDefault="00576A4B" w:rsidP="00576A4B">
      <w:pPr>
        <w:spacing w:after="0"/>
        <w:ind w:firstLine="709"/>
        <w:jc w:val="both"/>
        <w:rPr>
          <w:rFonts w:ascii="Times New Roman" w:hAnsi="Times New Roman" w:cs="Times New Roman"/>
          <w:sz w:val="28"/>
          <w:szCs w:val="28"/>
          <w:lang w:val="kk-KZ"/>
        </w:rPr>
      </w:pPr>
      <w:r w:rsidRPr="00576A4B">
        <w:rPr>
          <w:rFonts w:ascii="Times New Roman" w:hAnsi="Times New Roman" w:cs="Times New Roman"/>
          <w:sz w:val="28"/>
          <w:szCs w:val="28"/>
          <w:lang w:val="kk-KZ"/>
        </w:rPr>
        <w:t>Басқару шешімдерінің жіктелуі</w:t>
      </w:r>
    </w:p>
    <w:p w14:paraId="13FFCE8D" w14:textId="77777777" w:rsidR="00576A4B" w:rsidRPr="00576A4B" w:rsidRDefault="00576A4B" w:rsidP="00576A4B">
      <w:pPr>
        <w:spacing w:after="0"/>
        <w:ind w:firstLine="709"/>
        <w:jc w:val="both"/>
        <w:rPr>
          <w:rFonts w:ascii="Times New Roman" w:hAnsi="Times New Roman" w:cs="Times New Roman"/>
          <w:sz w:val="28"/>
          <w:szCs w:val="28"/>
          <w:lang w:val="kk-KZ"/>
        </w:rPr>
      </w:pPr>
      <w:r w:rsidRPr="00576A4B">
        <w:rPr>
          <w:rFonts w:ascii="Times New Roman" w:hAnsi="Times New Roman" w:cs="Times New Roman"/>
          <w:sz w:val="28"/>
          <w:szCs w:val="28"/>
          <w:lang w:val="kk-KZ"/>
        </w:rPr>
        <w:t>1 Басқару циклінің сатысына байланысты</w:t>
      </w:r>
    </w:p>
    <w:p w14:paraId="57A3B70F" w14:textId="77777777" w:rsidR="00576A4B" w:rsidRPr="00576A4B" w:rsidRDefault="00576A4B" w:rsidP="00576A4B">
      <w:pPr>
        <w:spacing w:after="0"/>
        <w:ind w:firstLine="709"/>
        <w:jc w:val="both"/>
        <w:rPr>
          <w:rFonts w:ascii="Times New Roman" w:hAnsi="Times New Roman" w:cs="Times New Roman"/>
          <w:sz w:val="28"/>
          <w:szCs w:val="28"/>
          <w:lang w:val="kk-KZ"/>
        </w:rPr>
      </w:pPr>
      <w:r w:rsidRPr="00576A4B">
        <w:rPr>
          <w:rFonts w:ascii="Times New Roman" w:hAnsi="Times New Roman" w:cs="Times New Roman"/>
          <w:sz w:val="28"/>
          <w:szCs w:val="28"/>
          <w:lang w:val="kk-KZ"/>
        </w:rPr>
        <w:t>бастапқы, реттеуші, түзетуші</w:t>
      </w:r>
    </w:p>
    <w:p w14:paraId="3EB2B15C" w14:textId="77777777" w:rsidR="00576A4B" w:rsidRPr="00576A4B" w:rsidRDefault="00576A4B" w:rsidP="00576A4B">
      <w:pPr>
        <w:spacing w:after="0"/>
        <w:ind w:firstLine="709"/>
        <w:jc w:val="both"/>
        <w:rPr>
          <w:rFonts w:ascii="Times New Roman" w:hAnsi="Times New Roman" w:cs="Times New Roman"/>
          <w:sz w:val="28"/>
          <w:szCs w:val="28"/>
          <w:lang w:val="kk-KZ"/>
        </w:rPr>
      </w:pPr>
      <w:r w:rsidRPr="00576A4B">
        <w:rPr>
          <w:rFonts w:ascii="Times New Roman" w:hAnsi="Times New Roman" w:cs="Times New Roman"/>
          <w:sz w:val="28"/>
          <w:szCs w:val="28"/>
          <w:lang w:val="kk-KZ"/>
        </w:rPr>
        <w:t>2 Функционалдық мазмұны бойынша</w:t>
      </w:r>
    </w:p>
    <w:p w14:paraId="684AFA60" w14:textId="77777777" w:rsidR="00576A4B" w:rsidRPr="00576A4B" w:rsidRDefault="00576A4B" w:rsidP="00576A4B">
      <w:pPr>
        <w:spacing w:after="0"/>
        <w:ind w:firstLine="709"/>
        <w:jc w:val="both"/>
        <w:rPr>
          <w:rFonts w:ascii="Times New Roman" w:hAnsi="Times New Roman" w:cs="Times New Roman"/>
          <w:sz w:val="28"/>
          <w:szCs w:val="28"/>
          <w:lang w:val="kk-KZ"/>
        </w:rPr>
      </w:pPr>
      <w:r w:rsidRPr="00576A4B">
        <w:rPr>
          <w:rFonts w:ascii="Times New Roman" w:hAnsi="Times New Roman" w:cs="Times New Roman"/>
          <w:sz w:val="28"/>
          <w:szCs w:val="28"/>
          <w:lang w:val="kk-KZ"/>
        </w:rPr>
        <w:t>жоспарлы шешім, ұйымдастырушы шешім, бақылаушы шешім, болжам жасаушы шешім</w:t>
      </w:r>
    </w:p>
    <w:p w14:paraId="1F741A8E" w14:textId="77777777" w:rsidR="00576A4B" w:rsidRPr="00576A4B" w:rsidRDefault="00576A4B" w:rsidP="00576A4B">
      <w:pPr>
        <w:spacing w:after="0"/>
        <w:ind w:firstLine="709"/>
        <w:jc w:val="both"/>
        <w:rPr>
          <w:rFonts w:ascii="Times New Roman" w:hAnsi="Times New Roman" w:cs="Times New Roman"/>
          <w:sz w:val="28"/>
          <w:szCs w:val="28"/>
          <w:lang w:val="kk-KZ"/>
        </w:rPr>
      </w:pPr>
      <w:r w:rsidRPr="00576A4B">
        <w:rPr>
          <w:rFonts w:ascii="Times New Roman" w:hAnsi="Times New Roman" w:cs="Times New Roman"/>
          <w:sz w:val="28"/>
          <w:szCs w:val="28"/>
          <w:lang w:val="kk-KZ"/>
        </w:rPr>
        <w:t>3 Шешілетін міндеттердің сипаты бойынша</w:t>
      </w:r>
    </w:p>
    <w:p w14:paraId="442B7FB8" w14:textId="77777777" w:rsidR="00576A4B" w:rsidRPr="00576A4B" w:rsidRDefault="00576A4B" w:rsidP="00576A4B">
      <w:pPr>
        <w:spacing w:after="0"/>
        <w:ind w:firstLine="709"/>
        <w:jc w:val="both"/>
        <w:rPr>
          <w:rFonts w:ascii="Times New Roman" w:hAnsi="Times New Roman" w:cs="Times New Roman"/>
          <w:sz w:val="28"/>
          <w:szCs w:val="28"/>
          <w:lang w:val="kk-KZ"/>
        </w:rPr>
      </w:pPr>
      <w:r w:rsidRPr="00576A4B">
        <w:rPr>
          <w:rFonts w:ascii="Times New Roman" w:hAnsi="Times New Roman" w:cs="Times New Roman"/>
          <w:sz w:val="28"/>
          <w:szCs w:val="28"/>
          <w:lang w:val="kk-KZ"/>
        </w:rPr>
        <w:t>экономикалық шешім,</w:t>
      </w:r>
    </w:p>
    <w:p w14:paraId="53CF9048" w14:textId="77777777" w:rsidR="00576A4B" w:rsidRPr="00576A4B" w:rsidRDefault="00576A4B" w:rsidP="00576A4B">
      <w:pPr>
        <w:spacing w:after="0"/>
        <w:ind w:firstLine="709"/>
        <w:jc w:val="both"/>
        <w:rPr>
          <w:rFonts w:ascii="Times New Roman" w:hAnsi="Times New Roman" w:cs="Times New Roman"/>
          <w:sz w:val="28"/>
          <w:szCs w:val="28"/>
          <w:lang w:val="kk-KZ"/>
        </w:rPr>
      </w:pPr>
      <w:r w:rsidRPr="00576A4B">
        <w:rPr>
          <w:rFonts w:ascii="Times New Roman" w:hAnsi="Times New Roman" w:cs="Times New Roman"/>
          <w:sz w:val="28"/>
          <w:szCs w:val="28"/>
          <w:lang w:val="kk-KZ"/>
        </w:rPr>
        <w:t>ұйымдастырушылық сипаттағы шешім, технологиялық шешім, экологиялық шешім.</w:t>
      </w:r>
    </w:p>
    <w:p w14:paraId="5CDEFD36" w14:textId="77777777" w:rsidR="00576A4B" w:rsidRPr="00576A4B" w:rsidRDefault="00576A4B" w:rsidP="00576A4B">
      <w:pPr>
        <w:spacing w:after="0"/>
        <w:ind w:firstLine="709"/>
        <w:jc w:val="both"/>
        <w:rPr>
          <w:rFonts w:ascii="Times New Roman" w:hAnsi="Times New Roman" w:cs="Times New Roman"/>
          <w:sz w:val="28"/>
          <w:szCs w:val="28"/>
          <w:lang w:val="kk-KZ"/>
        </w:rPr>
      </w:pPr>
      <w:r w:rsidRPr="00576A4B">
        <w:rPr>
          <w:rFonts w:ascii="Times New Roman" w:hAnsi="Times New Roman" w:cs="Times New Roman"/>
          <w:sz w:val="28"/>
          <w:szCs w:val="28"/>
          <w:lang w:val="kk-KZ"/>
        </w:rPr>
        <w:t>4 Басқару иерархиясы бойынша</w:t>
      </w:r>
    </w:p>
    <w:p w14:paraId="71A4DF66" w14:textId="77777777" w:rsidR="00576A4B" w:rsidRPr="00576A4B" w:rsidRDefault="00576A4B" w:rsidP="00576A4B">
      <w:pPr>
        <w:spacing w:after="0"/>
        <w:ind w:firstLine="709"/>
        <w:jc w:val="both"/>
        <w:rPr>
          <w:rFonts w:ascii="Times New Roman" w:hAnsi="Times New Roman" w:cs="Times New Roman"/>
          <w:sz w:val="28"/>
          <w:szCs w:val="28"/>
          <w:lang w:val="kk-KZ"/>
        </w:rPr>
      </w:pPr>
      <w:r w:rsidRPr="00576A4B">
        <w:rPr>
          <w:rFonts w:ascii="Times New Roman" w:hAnsi="Times New Roman" w:cs="Times New Roman"/>
          <w:sz w:val="28"/>
          <w:szCs w:val="28"/>
          <w:lang w:val="kk-KZ"/>
        </w:rPr>
        <w:t>тұтас жүйе деңгейіндегі шешім, шағын жүйелер деңгейіндегі шешім, жүйенің жеке элементтері негізіндегі шешім.</w:t>
      </w:r>
    </w:p>
    <w:p w14:paraId="5D1B43A4" w14:textId="77777777" w:rsidR="00576A4B" w:rsidRPr="00576A4B" w:rsidRDefault="00576A4B" w:rsidP="00576A4B">
      <w:pPr>
        <w:spacing w:after="0"/>
        <w:ind w:firstLine="709"/>
        <w:jc w:val="both"/>
        <w:rPr>
          <w:rFonts w:ascii="Times New Roman" w:hAnsi="Times New Roman" w:cs="Times New Roman"/>
          <w:sz w:val="28"/>
          <w:szCs w:val="28"/>
          <w:lang w:val="kk-KZ"/>
        </w:rPr>
      </w:pPr>
      <w:r w:rsidRPr="00576A4B">
        <w:rPr>
          <w:rFonts w:ascii="Times New Roman" w:hAnsi="Times New Roman" w:cs="Times New Roman"/>
          <w:sz w:val="28"/>
          <w:szCs w:val="28"/>
          <w:lang w:val="kk-KZ"/>
        </w:rPr>
        <w:t>5 Шешімнің туындау себебіне байланысты</w:t>
      </w:r>
    </w:p>
    <w:p w14:paraId="79FEC085" w14:textId="77777777" w:rsidR="00576A4B" w:rsidRPr="00576A4B" w:rsidRDefault="00576A4B" w:rsidP="00576A4B">
      <w:pPr>
        <w:spacing w:after="0"/>
        <w:ind w:firstLine="709"/>
        <w:jc w:val="both"/>
        <w:rPr>
          <w:rFonts w:ascii="Times New Roman" w:hAnsi="Times New Roman" w:cs="Times New Roman"/>
          <w:sz w:val="28"/>
          <w:szCs w:val="28"/>
          <w:lang w:val="kk-KZ"/>
        </w:rPr>
      </w:pPr>
      <w:r w:rsidRPr="00576A4B">
        <w:rPr>
          <w:rFonts w:ascii="Times New Roman" w:hAnsi="Times New Roman" w:cs="Times New Roman"/>
          <w:sz w:val="28"/>
          <w:szCs w:val="28"/>
          <w:lang w:val="kk-KZ"/>
        </w:rPr>
        <w:t>ситуациялық шешім;</w:t>
      </w:r>
    </w:p>
    <w:p w14:paraId="3D2C9545" w14:textId="77777777" w:rsidR="00576A4B" w:rsidRPr="00576A4B" w:rsidRDefault="00576A4B" w:rsidP="00576A4B">
      <w:pPr>
        <w:spacing w:after="0"/>
        <w:ind w:firstLine="709"/>
        <w:jc w:val="both"/>
        <w:rPr>
          <w:rFonts w:ascii="Times New Roman" w:hAnsi="Times New Roman" w:cs="Times New Roman"/>
          <w:sz w:val="28"/>
          <w:szCs w:val="28"/>
          <w:lang w:val="kk-KZ"/>
        </w:rPr>
      </w:pPr>
      <w:r w:rsidRPr="00576A4B">
        <w:rPr>
          <w:rFonts w:ascii="Times New Roman" w:hAnsi="Times New Roman" w:cs="Times New Roman"/>
          <w:sz w:val="28"/>
          <w:szCs w:val="28"/>
          <w:lang w:val="kk-KZ"/>
        </w:rPr>
        <w:t>жоғары тұрған органдардың нұсқауымен жасалған шешім;</w:t>
      </w:r>
    </w:p>
    <w:p w14:paraId="726741B8" w14:textId="77777777" w:rsidR="00576A4B" w:rsidRPr="00576A4B" w:rsidRDefault="00576A4B" w:rsidP="00576A4B">
      <w:pPr>
        <w:spacing w:after="0"/>
        <w:ind w:firstLine="709"/>
        <w:jc w:val="both"/>
        <w:rPr>
          <w:rFonts w:ascii="Times New Roman" w:hAnsi="Times New Roman" w:cs="Times New Roman"/>
          <w:sz w:val="28"/>
          <w:szCs w:val="28"/>
          <w:lang w:val="kk-KZ"/>
        </w:rPr>
      </w:pPr>
      <w:r w:rsidRPr="00576A4B">
        <w:rPr>
          <w:rFonts w:ascii="Times New Roman" w:hAnsi="Times New Roman" w:cs="Times New Roman"/>
          <w:sz w:val="28"/>
          <w:szCs w:val="28"/>
          <w:lang w:val="kk-KZ"/>
        </w:rPr>
        <w:t>бағдарламалық шешім (басқару объектісінің бағдарламалық-мақсаттық іс-шаралардың құрылымына енгізілуіне байланысты); инициативалық (бастамашыл).</w:t>
      </w:r>
    </w:p>
    <w:p w14:paraId="7E511EE2" w14:textId="77777777" w:rsidR="00576A4B" w:rsidRPr="00576A4B" w:rsidRDefault="00576A4B" w:rsidP="00576A4B">
      <w:pPr>
        <w:spacing w:after="0"/>
        <w:ind w:firstLine="709"/>
        <w:jc w:val="both"/>
        <w:rPr>
          <w:rFonts w:ascii="Times New Roman" w:hAnsi="Times New Roman" w:cs="Times New Roman"/>
          <w:sz w:val="28"/>
          <w:szCs w:val="28"/>
          <w:lang w:val="kk-KZ"/>
        </w:rPr>
      </w:pPr>
      <w:r w:rsidRPr="00576A4B">
        <w:rPr>
          <w:rFonts w:ascii="Times New Roman" w:hAnsi="Times New Roman" w:cs="Times New Roman"/>
          <w:sz w:val="28"/>
          <w:szCs w:val="28"/>
          <w:lang w:val="kk-KZ"/>
        </w:rPr>
        <w:t>6 Әзірлеу әдісі бойынша</w:t>
      </w:r>
    </w:p>
    <w:p w14:paraId="091ACBCD" w14:textId="77777777" w:rsidR="00576A4B" w:rsidRPr="00576A4B" w:rsidRDefault="00576A4B" w:rsidP="00576A4B">
      <w:pPr>
        <w:spacing w:after="0"/>
        <w:ind w:firstLine="709"/>
        <w:jc w:val="both"/>
        <w:rPr>
          <w:rFonts w:ascii="Times New Roman" w:hAnsi="Times New Roman" w:cs="Times New Roman"/>
          <w:sz w:val="28"/>
          <w:szCs w:val="28"/>
          <w:lang w:val="kk-KZ"/>
        </w:rPr>
      </w:pPr>
      <w:r w:rsidRPr="00576A4B">
        <w:rPr>
          <w:rFonts w:ascii="Times New Roman" w:hAnsi="Times New Roman" w:cs="Times New Roman"/>
          <w:sz w:val="28"/>
          <w:szCs w:val="28"/>
          <w:lang w:val="kk-KZ"/>
        </w:rPr>
        <w:lastRenderedPageBreak/>
        <w:t>графикалық; математикалық; эвристикалық</w:t>
      </w:r>
    </w:p>
    <w:p w14:paraId="64092926" w14:textId="77777777" w:rsidR="00576A4B" w:rsidRPr="00576A4B" w:rsidRDefault="00576A4B" w:rsidP="00576A4B">
      <w:pPr>
        <w:spacing w:after="0"/>
        <w:ind w:firstLine="709"/>
        <w:jc w:val="both"/>
        <w:rPr>
          <w:rFonts w:ascii="Times New Roman" w:hAnsi="Times New Roman" w:cs="Times New Roman"/>
          <w:sz w:val="28"/>
          <w:szCs w:val="28"/>
          <w:lang w:val="kk-KZ"/>
        </w:rPr>
      </w:pPr>
      <w:r w:rsidRPr="00576A4B">
        <w:rPr>
          <w:rFonts w:ascii="Times New Roman" w:hAnsi="Times New Roman" w:cs="Times New Roman"/>
          <w:sz w:val="28"/>
          <w:szCs w:val="28"/>
          <w:lang w:val="kk-KZ"/>
        </w:rPr>
        <w:t>(эксперттер бағасын, сценарий әзірлеумен, ситуациялық модель әзірлеумен байланысты).</w:t>
      </w:r>
    </w:p>
    <w:p w14:paraId="4E7C810D" w14:textId="77777777" w:rsidR="00576A4B" w:rsidRPr="00576A4B" w:rsidRDefault="00576A4B" w:rsidP="00576A4B">
      <w:pPr>
        <w:spacing w:after="0"/>
        <w:ind w:firstLine="709"/>
        <w:jc w:val="both"/>
        <w:rPr>
          <w:rFonts w:ascii="Times New Roman" w:hAnsi="Times New Roman" w:cs="Times New Roman"/>
          <w:sz w:val="28"/>
          <w:szCs w:val="28"/>
          <w:lang w:val="kk-KZ"/>
        </w:rPr>
      </w:pPr>
      <w:r w:rsidRPr="00576A4B">
        <w:rPr>
          <w:rFonts w:ascii="Times New Roman" w:hAnsi="Times New Roman" w:cs="Times New Roman"/>
          <w:sz w:val="28"/>
          <w:szCs w:val="28"/>
          <w:lang w:val="kk-KZ"/>
        </w:rPr>
        <w:t>7 Ұйымдастырылу сипаты бойынша</w:t>
      </w:r>
    </w:p>
    <w:p w14:paraId="196FBF4B" w14:textId="77777777" w:rsidR="00576A4B" w:rsidRPr="00576A4B" w:rsidRDefault="00576A4B" w:rsidP="00576A4B">
      <w:pPr>
        <w:spacing w:after="0"/>
        <w:ind w:firstLine="709"/>
        <w:jc w:val="both"/>
        <w:rPr>
          <w:rFonts w:ascii="Times New Roman" w:hAnsi="Times New Roman" w:cs="Times New Roman"/>
          <w:sz w:val="28"/>
          <w:szCs w:val="28"/>
          <w:lang w:val="kk-KZ"/>
        </w:rPr>
      </w:pPr>
      <w:r w:rsidRPr="00576A4B">
        <w:rPr>
          <w:rFonts w:ascii="Times New Roman" w:hAnsi="Times New Roman" w:cs="Times New Roman"/>
          <w:sz w:val="28"/>
          <w:szCs w:val="28"/>
          <w:lang w:val="kk-KZ"/>
        </w:rPr>
        <w:t>қатаң шешімдер; бағытталған шешімдер; икемді шешімдер; нормативтік шешімдер.</w:t>
      </w:r>
    </w:p>
    <w:p w14:paraId="6F0A657A" w14:textId="77777777" w:rsidR="00576A4B" w:rsidRPr="00576A4B" w:rsidRDefault="00576A4B" w:rsidP="00576A4B">
      <w:pPr>
        <w:spacing w:after="0"/>
        <w:ind w:firstLine="709"/>
        <w:jc w:val="both"/>
        <w:rPr>
          <w:rFonts w:ascii="Times New Roman" w:hAnsi="Times New Roman" w:cs="Times New Roman"/>
          <w:sz w:val="28"/>
          <w:szCs w:val="28"/>
          <w:lang w:val="kk-KZ"/>
        </w:rPr>
      </w:pPr>
    </w:p>
    <w:p w14:paraId="7CE3F33A" w14:textId="77777777" w:rsidR="00576A4B" w:rsidRPr="00576A4B" w:rsidRDefault="00576A4B" w:rsidP="00576A4B">
      <w:pPr>
        <w:spacing w:after="0"/>
        <w:ind w:firstLine="709"/>
        <w:jc w:val="both"/>
        <w:rPr>
          <w:rFonts w:ascii="Times New Roman" w:hAnsi="Times New Roman" w:cs="Times New Roman"/>
          <w:sz w:val="28"/>
          <w:szCs w:val="28"/>
          <w:lang w:val="kk-KZ"/>
        </w:rPr>
      </w:pPr>
      <w:r w:rsidRPr="00576A4B">
        <w:rPr>
          <w:rFonts w:ascii="Times New Roman" w:hAnsi="Times New Roman" w:cs="Times New Roman"/>
          <w:sz w:val="28"/>
          <w:szCs w:val="28"/>
          <w:lang w:val="kk-KZ"/>
        </w:rPr>
        <w:t>8 Уақыт бойынша</w:t>
      </w:r>
    </w:p>
    <w:p w14:paraId="4FF6E64A" w14:textId="77777777" w:rsidR="00576A4B" w:rsidRPr="00576A4B" w:rsidRDefault="00576A4B" w:rsidP="00576A4B">
      <w:pPr>
        <w:spacing w:after="0"/>
        <w:ind w:firstLine="709"/>
        <w:jc w:val="both"/>
        <w:rPr>
          <w:rFonts w:ascii="Times New Roman" w:hAnsi="Times New Roman" w:cs="Times New Roman"/>
          <w:sz w:val="28"/>
          <w:szCs w:val="28"/>
          <w:lang w:val="kk-KZ"/>
        </w:rPr>
      </w:pPr>
      <w:r w:rsidRPr="00576A4B">
        <w:rPr>
          <w:rFonts w:ascii="Times New Roman" w:hAnsi="Times New Roman" w:cs="Times New Roman"/>
          <w:sz w:val="28"/>
          <w:szCs w:val="28"/>
          <w:lang w:val="kk-KZ"/>
        </w:rPr>
        <w:t>ұзақмерзімдік; ортамерзімдік; қысқамерзімдік.</w:t>
      </w:r>
    </w:p>
    <w:p w14:paraId="4DED8637" w14:textId="77777777" w:rsidR="00576A4B" w:rsidRPr="00576A4B" w:rsidRDefault="00576A4B" w:rsidP="00576A4B">
      <w:pPr>
        <w:spacing w:after="0"/>
        <w:ind w:firstLine="709"/>
        <w:jc w:val="both"/>
        <w:rPr>
          <w:rFonts w:ascii="Times New Roman" w:hAnsi="Times New Roman" w:cs="Times New Roman"/>
          <w:sz w:val="28"/>
          <w:szCs w:val="28"/>
          <w:lang w:val="kk-KZ"/>
        </w:rPr>
      </w:pPr>
      <w:r w:rsidRPr="00576A4B">
        <w:rPr>
          <w:rFonts w:ascii="Times New Roman" w:hAnsi="Times New Roman" w:cs="Times New Roman"/>
          <w:sz w:val="28"/>
          <w:szCs w:val="28"/>
          <w:lang w:val="kk-KZ"/>
        </w:rPr>
        <w:t>9 Қарастырылатын мәселенің ауқымы бойынша жалпы басқару шешімдері; арнайы шешімдер.</w:t>
      </w:r>
    </w:p>
    <w:p w14:paraId="2C42C3F3" w14:textId="77777777" w:rsidR="00576A4B" w:rsidRPr="00576A4B" w:rsidRDefault="00576A4B" w:rsidP="00576A4B">
      <w:pPr>
        <w:spacing w:after="0"/>
        <w:ind w:firstLine="709"/>
        <w:jc w:val="both"/>
        <w:rPr>
          <w:rFonts w:ascii="Times New Roman" w:hAnsi="Times New Roman" w:cs="Times New Roman"/>
          <w:sz w:val="28"/>
          <w:szCs w:val="28"/>
          <w:lang w:val="kk-KZ"/>
        </w:rPr>
      </w:pPr>
      <w:r w:rsidRPr="00576A4B">
        <w:rPr>
          <w:rFonts w:ascii="Times New Roman" w:hAnsi="Times New Roman" w:cs="Times New Roman"/>
          <w:sz w:val="28"/>
          <w:szCs w:val="28"/>
          <w:lang w:val="kk-KZ"/>
        </w:rPr>
        <w:t>10 Әрекет ету кезеңіне, мақсатының ауқымы мен сипатына байланысты</w:t>
      </w:r>
    </w:p>
    <w:p w14:paraId="1863FE32" w14:textId="77777777" w:rsidR="00576A4B" w:rsidRPr="00576A4B" w:rsidRDefault="00576A4B" w:rsidP="00576A4B">
      <w:pPr>
        <w:spacing w:after="0"/>
        <w:ind w:firstLine="709"/>
        <w:jc w:val="both"/>
        <w:rPr>
          <w:rFonts w:ascii="Times New Roman" w:hAnsi="Times New Roman" w:cs="Times New Roman"/>
          <w:sz w:val="28"/>
          <w:szCs w:val="28"/>
          <w:lang w:val="kk-KZ"/>
        </w:rPr>
      </w:pPr>
      <w:r w:rsidRPr="00576A4B">
        <w:rPr>
          <w:rFonts w:ascii="Times New Roman" w:hAnsi="Times New Roman" w:cs="Times New Roman"/>
          <w:sz w:val="28"/>
          <w:szCs w:val="28"/>
          <w:lang w:val="kk-KZ"/>
        </w:rPr>
        <w:t>стратегиялық; тактикалық; ағымдық.</w:t>
      </w:r>
    </w:p>
    <w:p w14:paraId="4F1B917D" w14:textId="77777777" w:rsidR="00576A4B" w:rsidRPr="00576A4B" w:rsidRDefault="00576A4B" w:rsidP="00576A4B">
      <w:pPr>
        <w:spacing w:after="0"/>
        <w:ind w:firstLine="709"/>
        <w:jc w:val="both"/>
        <w:rPr>
          <w:rFonts w:ascii="Times New Roman" w:hAnsi="Times New Roman" w:cs="Times New Roman"/>
          <w:sz w:val="28"/>
          <w:szCs w:val="28"/>
          <w:lang w:val="kk-KZ"/>
        </w:rPr>
      </w:pPr>
      <w:r w:rsidRPr="00576A4B">
        <w:rPr>
          <w:rFonts w:ascii="Times New Roman" w:hAnsi="Times New Roman" w:cs="Times New Roman"/>
          <w:sz w:val="28"/>
          <w:szCs w:val="28"/>
          <w:lang w:val="kk-KZ"/>
        </w:rPr>
        <w:t>11 Айқындылық дәрежесіне байланысты стандартты шешім; төмен айқынсыздық жағдайындағы шешім; жоғары айқынсыздық жағдайындағы шешім.</w:t>
      </w:r>
    </w:p>
    <w:p w14:paraId="6FA953A1" w14:textId="77777777" w:rsidR="00576A4B" w:rsidRPr="00576A4B" w:rsidRDefault="00576A4B" w:rsidP="00576A4B">
      <w:pPr>
        <w:spacing w:after="0"/>
        <w:ind w:firstLine="709"/>
        <w:jc w:val="both"/>
        <w:rPr>
          <w:rFonts w:ascii="Times New Roman" w:hAnsi="Times New Roman" w:cs="Times New Roman"/>
          <w:sz w:val="28"/>
          <w:szCs w:val="28"/>
          <w:lang w:val="kk-KZ"/>
        </w:rPr>
      </w:pPr>
      <w:r w:rsidRPr="00576A4B">
        <w:rPr>
          <w:rFonts w:ascii="Times New Roman" w:hAnsi="Times New Roman" w:cs="Times New Roman"/>
          <w:sz w:val="28"/>
          <w:szCs w:val="28"/>
          <w:lang w:val="kk-KZ"/>
        </w:rPr>
        <w:t>12 Басқару субъектілеріне байланысты</w:t>
      </w:r>
    </w:p>
    <w:p w14:paraId="4DFA44EB" w14:textId="77777777" w:rsidR="00576A4B" w:rsidRPr="00576A4B" w:rsidRDefault="00576A4B" w:rsidP="00576A4B">
      <w:pPr>
        <w:spacing w:after="0"/>
        <w:ind w:firstLine="709"/>
        <w:jc w:val="both"/>
        <w:rPr>
          <w:rFonts w:ascii="Times New Roman" w:hAnsi="Times New Roman" w:cs="Times New Roman"/>
          <w:sz w:val="28"/>
          <w:szCs w:val="28"/>
          <w:lang w:val="kk-KZ"/>
        </w:rPr>
      </w:pPr>
      <w:r w:rsidRPr="00576A4B">
        <w:rPr>
          <w:rFonts w:ascii="Times New Roman" w:hAnsi="Times New Roman" w:cs="Times New Roman"/>
          <w:sz w:val="28"/>
          <w:szCs w:val="28"/>
          <w:lang w:val="kk-KZ"/>
        </w:rPr>
        <w:t>жалпыхалықтық (сайлау, референдум); республикалық, аймақтық, жергілікті;</w:t>
      </w:r>
    </w:p>
    <w:p w14:paraId="1532C7E9" w14:textId="77777777" w:rsidR="00576A4B" w:rsidRPr="00576A4B" w:rsidRDefault="00576A4B" w:rsidP="00576A4B">
      <w:pPr>
        <w:spacing w:after="0"/>
        <w:ind w:firstLine="709"/>
        <w:jc w:val="both"/>
        <w:rPr>
          <w:rFonts w:ascii="Times New Roman" w:hAnsi="Times New Roman" w:cs="Times New Roman"/>
          <w:sz w:val="28"/>
          <w:szCs w:val="28"/>
          <w:lang w:val="kk-KZ"/>
        </w:rPr>
      </w:pPr>
      <w:r w:rsidRPr="00576A4B">
        <w:rPr>
          <w:rFonts w:ascii="Times New Roman" w:hAnsi="Times New Roman" w:cs="Times New Roman"/>
          <w:sz w:val="28"/>
          <w:szCs w:val="28"/>
          <w:lang w:val="kk-KZ"/>
        </w:rPr>
        <w:t>заң шығарушы биліктің шешімі, атқарушы биліктің шешімі, сот билігінің шешімі.</w:t>
      </w:r>
    </w:p>
    <w:p w14:paraId="582BF5A2" w14:textId="77777777" w:rsidR="00576A4B" w:rsidRPr="00576A4B" w:rsidRDefault="00576A4B" w:rsidP="00576A4B">
      <w:pPr>
        <w:spacing w:after="0"/>
        <w:ind w:firstLine="709"/>
        <w:jc w:val="both"/>
        <w:rPr>
          <w:rFonts w:ascii="Times New Roman" w:hAnsi="Times New Roman" w:cs="Times New Roman"/>
          <w:sz w:val="28"/>
          <w:szCs w:val="28"/>
          <w:lang w:val="kk-KZ"/>
        </w:rPr>
      </w:pPr>
      <w:r w:rsidRPr="00576A4B">
        <w:rPr>
          <w:rFonts w:ascii="Times New Roman" w:hAnsi="Times New Roman" w:cs="Times New Roman"/>
          <w:sz w:val="28"/>
          <w:szCs w:val="28"/>
          <w:lang w:val="kk-KZ"/>
        </w:rPr>
        <w:t>13 Әрекет ету ауқымына байланысты</w:t>
      </w:r>
    </w:p>
    <w:p w14:paraId="297B2656" w14:textId="77777777" w:rsidR="00576A4B" w:rsidRPr="00576A4B" w:rsidRDefault="00576A4B" w:rsidP="00576A4B">
      <w:pPr>
        <w:spacing w:after="0"/>
        <w:ind w:firstLine="709"/>
        <w:jc w:val="both"/>
        <w:rPr>
          <w:rFonts w:ascii="Times New Roman" w:hAnsi="Times New Roman" w:cs="Times New Roman"/>
          <w:sz w:val="28"/>
          <w:szCs w:val="28"/>
          <w:lang w:val="kk-KZ"/>
        </w:rPr>
      </w:pPr>
      <w:r w:rsidRPr="00576A4B">
        <w:rPr>
          <w:rFonts w:ascii="Times New Roman" w:hAnsi="Times New Roman" w:cs="Times New Roman"/>
          <w:sz w:val="28"/>
          <w:szCs w:val="28"/>
          <w:lang w:val="kk-KZ"/>
        </w:rPr>
        <w:t>жалпымемлекеттік;</w:t>
      </w:r>
    </w:p>
    <w:p w14:paraId="747A8CF4" w14:textId="77777777" w:rsidR="00576A4B" w:rsidRPr="00576A4B" w:rsidRDefault="00576A4B" w:rsidP="00576A4B">
      <w:pPr>
        <w:spacing w:after="0"/>
        <w:ind w:firstLine="709"/>
        <w:jc w:val="both"/>
        <w:rPr>
          <w:rFonts w:ascii="Times New Roman" w:hAnsi="Times New Roman" w:cs="Times New Roman"/>
          <w:sz w:val="28"/>
          <w:szCs w:val="28"/>
          <w:lang w:val="kk-KZ"/>
        </w:rPr>
      </w:pPr>
      <w:r w:rsidRPr="00576A4B">
        <w:rPr>
          <w:rFonts w:ascii="Times New Roman" w:hAnsi="Times New Roman" w:cs="Times New Roman"/>
          <w:sz w:val="28"/>
          <w:szCs w:val="28"/>
          <w:lang w:val="kk-KZ"/>
        </w:rPr>
        <w:t>локальді; ведомство ішіндегі шешім; ведомствоаралық шешім.</w:t>
      </w:r>
    </w:p>
    <w:p w14:paraId="1C7E5312" w14:textId="77777777" w:rsidR="00576A4B" w:rsidRPr="00576A4B" w:rsidRDefault="00576A4B" w:rsidP="00576A4B">
      <w:pPr>
        <w:spacing w:after="0"/>
        <w:ind w:firstLine="709"/>
        <w:jc w:val="both"/>
        <w:rPr>
          <w:rFonts w:ascii="Times New Roman" w:hAnsi="Times New Roman" w:cs="Times New Roman"/>
          <w:sz w:val="28"/>
          <w:szCs w:val="28"/>
          <w:lang w:val="kk-KZ"/>
        </w:rPr>
      </w:pPr>
      <w:r w:rsidRPr="00576A4B">
        <w:rPr>
          <w:rFonts w:ascii="Times New Roman" w:hAnsi="Times New Roman" w:cs="Times New Roman"/>
          <w:sz w:val="28"/>
          <w:szCs w:val="28"/>
          <w:lang w:val="kk-KZ"/>
        </w:rPr>
        <w:t>14 Нормативтік сипаты бойынша</w:t>
      </w:r>
    </w:p>
    <w:p w14:paraId="354598B4" w14:textId="77777777" w:rsidR="00576A4B" w:rsidRPr="00576A4B" w:rsidRDefault="00576A4B" w:rsidP="00576A4B">
      <w:pPr>
        <w:spacing w:after="0"/>
        <w:ind w:firstLine="709"/>
        <w:jc w:val="both"/>
        <w:rPr>
          <w:rFonts w:ascii="Times New Roman" w:hAnsi="Times New Roman" w:cs="Times New Roman"/>
          <w:sz w:val="28"/>
          <w:szCs w:val="28"/>
          <w:lang w:val="kk-KZ"/>
        </w:rPr>
      </w:pPr>
      <w:r w:rsidRPr="00576A4B">
        <w:rPr>
          <w:rFonts w:ascii="Times New Roman" w:hAnsi="Times New Roman" w:cs="Times New Roman"/>
          <w:sz w:val="28"/>
          <w:szCs w:val="28"/>
          <w:lang w:val="kk-KZ"/>
        </w:rPr>
        <w:t>нормативтік; нормативтік емес</w:t>
      </w:r>
    </w:p>
    <w:p w14:paraId="4A000FF3" w14:textId="77777777" w:rsidR="00576A4B" w:rsidRPr="00576A4B" w:rsidRDefault="00576A4B" w:rsidP="00576A4B">
      <w:pPr>
        <w:spacing w:after="0"/>
        <w:ind w:firstLine="709"/>
        <w:jc w:val="both"/>
        <w:rPr>
          <w:rFonts w:ascii="Times New Roman" w:hAnsi="Times New Roman" w:cs="Times New Roman"/>
          <w:sz w:val="28"/>
          <w:szCs w:val="28"/>
          <w:lang w:val="kk-KZ"/>
        </w:rPr>
      </w:pPr>
      <w:r w:rsidRPr="00576A4B">
        <w:rPr>
          <w:rFonts w:ascii="Times New Roman" w:hAnsi="Times New Roman" w:cs="Times New Roman"/>
          <w:sz w:val="28"/>
          <w:szCs w:val="28"/>
          <w:lang w:val="kk-KZ"/>
        </w:rPr>
        <w:t>15 Мемлекеттік басқарудың түрі бойынша азаматтық; әскери</w:t>
      </w:r>
    </w:p>
    <w:p w14:paraId="7F70BFF4" w14:textId="77777777" w:rsidR="00576A4B" w:rsidRPr="00576A4B" w:rsidRDefault="00576A4B" w:rsidP="00576A4B">
      <w:pPr>
        <w:spacing w:after="0"/>
        <w:ind w:firstLine="709"/>
        <w:jc w:val="both"/>
        <w:rPr>
          <w:rFonts w:ascii="Times New Roman" w:hAnsi="Times New Roman" w:cs="Times New Roman"/>
          <w:sz w:val="28"/>
          <w:szCs w:val="28"/>
          <w:lang w:val="kk-KZ"/>
        </w:rPr>
      </w:pPr>
      <w:r w:rsidRPr="00576A4B">
        <w:rPr>
          <w:rFonts w:ascii="Times New Roman" w:hAnsi="Times New Roman" w:cs="Times New Roman"/>
          <w:sz w:val="28"/>
          <w:szCs w:val="28"/>
          <w:lang w:val="kk-KZ"/>
        </w:rPr>
        <w:t>16 Баяндалу формасына байланысты</w:t>
      </w:r>
    </w:p>
    <w:p w14:paraId="2380FC50" w14:textId="77777777" w:rsidR="00576A4B" w:rsidRPr="00576A4B" w:rsidRDefault="00576A4B" w:rsidP="00576A4B">
      <w:pPr>
        <w:spacing w:after="0"/>
        <w:ind w:firstLine="709"/>
        <w:jc w:val="both"/>
        <w:rPr>
          <w:rFonts w:ascii="Times New Roman" w:hAnsi="Times New Roman" w:cs="Times New Roman"/>
          <w:sz w:val="28"/>
          <w:szCs w:val="28"/>
          <w:lang w:val="kk-KZ"/>
        </w:rPr>
      </w:pPr>
      <w:r w:rsidRPr="00576A4B">
        <w:rPr>
          <w:rFonts w:ascii="Times New Roman" w:hAnsi="Times New Roman" w:cs="Times New Roman"/>
          <w:sz w:val="28"/>
          <w:szCs w:val="28"/>
          <w:lang w:val="kk-KZ"/>
        </w:rPr>
        <w:t>ауызша; жазбаша</w:t>
      </w:r>
    </w:p>
    <w:p w14:paraId="265C4887" w14:textId="77777777" w:rsidR="00576A4B" w:rsidRPr="00576A4B" w:rsidRDefault="00576A4B" w:rsidP="00576A4B">
      <w:pPr>
        <w:spacing w:after="0"/>
        <w:ind w:firstLine="709"/>
        <w:jc w:val="both"/>
        <w:rPr>
          <w:rFonts w:ascii="Times New Roman" w:hAnsi="Times New Roman" w:cs="Times New Roman"/>
          <w:sz w:val="28"/>
          <w:szCs w:val="28"/>
          <w:lang w:val="kk-KZ"/>
        </w:rPr>
      </w:pPr>
      <w:r w:rsidRPr="00576A4B">
        <w:rPr>
          <w:rFonts w:ascii="Times New Roman" w:hAnsi="Times New Roman" w:cs="Times New Roman"/>
          <w:sz w:val="28"/>
          <w:szCs w:val="28"/>
          <w:lang w:val="kk-KZ"/>
        </w:rPr>
        <w:t>17 Атқарылу маңыздылығына байланысты міндетті; нұсқаулық</w:t>
      </w:r>
    </w:p>
    <w:p w14:paraId="3D57371D" w14:textId="77777777" w:rsidR="00576A4B" w:rsidRPr="00576A4B" w:rsidRDefault="00576A4B" w:rsidP="00576A4B">
      <w:pPr>
        <w:spacing w:after="0"/>
        <w:ind w:firstLine="709"/>
        <w:jc w:val="both"/>
        <w:rPr>
          <w:rFonts w:ascii="Times New Roman" w:hAnsi="Times New Roman" w:cs="Times New Roman"/>
          <w:sz w:val="28"/>
          <w:szCs w:val="28"/>
          <w:lang w:val="kk-KZ"/>
        </w:rPr>
      </w:pPr>
      <w:r w:rsidRPr="00576A4B">
        <w:rPr>
          <w:rFonts w:ascii="Times New Roman" w:hAnsi="Times New Roman" w:cs="Times New Roman"/>
          <w:sz w:val="28"/>
          <w:szCs w:val="28"/>
          <w:lang w:val="kk-KZ"/>
        </w:rPr>
        <w:t>18 Ашықтық дәрежесіне байланысты</w:t>
      </w:r>
    </w:p>
    <w:p w14:paraId="55EA25BB" w14:textId="77777777" w:rsidR="00576A4B" w:rsidRPr="00576A4B" w:rsidRDefault="00576A4B" w:rsidP="00576A4B">
      <w:pPr>
        <w:spacing w:after="0"/>
        <w:ind w:firstLine="709"/>
        <w:jc w:val="both"/>
        <w:rPr>
          <w:rFonts w:ascii="Times New Roman" w:hAnsi="Times New Roman" w:cs="Times New Roman"/>
          <w:sz w:val="28"/>
          <w:szCs w:val="28"/>
          <w:lang w:val="kk-KZ"/>
        </w:rPr>
      </w:pPr>
      <w:r w:rsidRPr="00576A4B">
        <w:rPr>
          <w:rFonts w:ascii="Times New Roman" w:hAnsi="Times New Roman" w:cs="Times New Roman"/>
          <w:sz w:val="28"/>
          <w:szCs w:val="28"/>
          <w:lang w:val="kk-KZ"/>
        </w:rPr>
        <w:t>жалпы қолданыстағы; қызметтік қоланыстағы; құпия; аса құпия</w:t>
      </w:r>
    </w:p>
    <w:p w14:paraId="12B65ABE" w14:textId="77777777" w:rsidR="00576A4B" w:rsidRPr="00576A4B" w:rsidRDefault="00576A4B" w:rsidP="00576A4B">
      <w:pPr>
        <w:spacing w:after="0"/>
        <w:ind w:firstLine="709"/>
        <w:jc w:val="both"/>
        <w:rPr>
          <w:rFonts w:ascii="Times New Roman" w:hAnsi="Times New Roman" w:cs="Times New Roman"/>
          <w:sz w:val="28"/>
          <w:szCs w:val="28"/>
          <w:lang w:val="kk-KZ"/>
        </w:rPr>
      </w:pPr>
      <w:r w:rsidRPr="00576A4B">
        <w:rPr>
          <w:rFonts w:ascii="Times New Roman" w:hAnsi="Times New Roman" w:cs="Times New Roman"/>
          <w:sz w:val="28"/>
          <w:szCs w:val="28"/>
          <w:lang w:val="kk-KZ"/>
        </w:rPr>
        <w:t>19 Құқықтық актілердің формалары бойынша</w:t>
      </w:r>
    </w:p>
    <w:p w14:paraId="78C3DC66" w14:textId="77777777" w:rsidR="00576A4B" w:rsidRPr="00576A4B" w:rsidRDefault="00576A4B" w:rsidP="00576A4B">
      <w:pPr>
        <w:spacing w:after="0"/>
        <w:ind w:firstLine="709"/>
        <w:jc w:val="both"/>
        <w:rPr>
          <w:rFonts w:ascii="Times New Roman" w:hAnsi="Times New Roman" w:cs="Times New Roman"/>
          <w:sz w:val="28"/>
          <w:szCs w:val="28"/>
          <w:lang w:val="kk-KZ"/>
        </w:rPr>
      </w:pPr>
      <w:r w:rsidRPr="00576A4B">
        <w:rPr>
          <w:rFonts w:ascii="Times New Roman" w:hAnsi="Times New Roman" w:cs="Times New Roman"/>
          <w:sz w:val="28"/>
          <w:szCs w:val="28"/>
          <w:lang w:val="kk-KZ"/>
        </w:rPr>
        <w:t>заңдар; жарлықтар; қаулылар; өкімдер; бұйрықтар; үкімдер; санкциялар; нұсқаулар; бағдарламалар; декларациялар; ережелер; жарғылар;</w:t>
      </w:r>
    </w:p>
    <w:p w14:paraId="0CEB29CC" w14:textId="77777777" w:rsidR="00576A4B" w:rsidRPr="00576A4B" w:rsidRDefault="00576A4B" w:rsidP="00576A4B">
      <w:pPr>
        <w:spacing w:after="0"/>
        <w:ind w:firstLine="709"/>
        <w:jc w:val="both"/>
        <w:rPr>
          <w:rFonts w:ascii="Times New Roman" w:hAnsi="Times New Roman" w:cs="Times New Roman"/>
          <w:sz w:val="28"/>
          <w:szCs w:val="28"/>
          <w:lang w:val="kk-KZ"/>
        </w:rPr>
      </w:pPr>
      <w:r w:rsidRPr="00576A4B">
        <w:rPr>
          <w:rFonts w:ascii="Times New Roman" w:hAnsi="Times New Roman" w:cs="Times New Roman"/>
          <w:sz w:val="28"/>
          <w:szCs w:val="28"/>
          <w:lang w:val="kk-KZ"/>
        </w:rPr>
        <w:t>халықаралық келісімдер мен келісім-шарттар</w:t>
      </w:r>
    </w:p>
    <w:p w14:paraId="34AF2A96" w14:textId="77777777" w:rsidR="00576A4B" w:rsidRPr="00576A4B" w:rsidRDefault="00576A4B" w:rsidP="00576A4B">
      <w:pPr>
        <w:spacing w:after="0"/>
        <w:ind w:firstLine="709"/>
        <w:jc w:val="both"/>
        <w:rPr>
          <w:rFonts w:ascii="Times New Roman" w:hAnsi="Times New Roman" w:cs="Times New Roman"/>
          <w:sz w:val="28"/>
          <w:szCs w:val="28"/>
          <w:lang w:val="kk-KZ"/>
        </w:rPr>
      </w:pPr>
      <w:r w:rsidRPr="00576A4B">
        <w:rPr>
          <w:rFonts w:ascii="Times New Roman" w:hAnsi="Times New Roman" w:cs="Times New Roman"/>
          <w:sz w:val="28"/>
          <w:szCs w:val="28"/>
          <w:lang w:val="kk-KZ"/>
        </w:rPr>
        <w:t>20 Шешім қабылдаушы субъектілер бойынша жеке-дара; топтық</w:t>
      </w:r>
    </w:p>
    <w:p w14:paraId="3F018E2A" w14:textId="77777777" w:rsidR="00576A4B" w:rsidRPr="00576A4B" w:rsidRDefault="00576A4B" w:rsidP="00576A4B">
      <w:pPr>
        <w:spacing w:after="0"/>
        <w:ind w:firstLine="709"/>
        <w:jc w:val="both"/>
        <w:rPr>
          <w:rFonts w:ascii="Times New Roman" w:hAnsi="Times New Roman" w:cs="Times New Roman"/>
          <w:sz w:val="28"/>
          <w:szCs w:val="28"/>
          <w:lang w:val="kk-KZ"/>
        </w:rPr>
      </w:pPr>
      <w:r w:rsidRPr="00576A4B">
        <w:rPr>
          <w:rFonts w:ascii="Times New Roman" w:hAnsi="Times New Roman" w:cs="Times New Roman"/>
          <w:sz w:val="28"/>
          <w:szCs w:val="28"/>
          <w:lang w:val="kk-KZ"/>
        </w:rPr>
        <w:t>21 Баламалардың саны бойынша бинарлық шешім (екі балама әрекеттің болуы); аз баламалық шешім; көп баламалық шешім;</w:t>
      </w:r>
    </w:p>
    <w:p w14:paraId="39B7BAA6" w14:textId="77777777" w:rsidR="00576A4B" w:rsidRPr="00576A4B" w:rsidRDefault="00576A4B" w:rsidP="00576A4B">
      <w:pPr>
        <w:spacing w:after="0"/>
        <w:ind w:firstLine="709"/>
        <w:jc w:val="both"/>
        <w:rPr>
          <w:rFonts w:ascii="Times New Roman" w:hAnsi="Times New Roman" w:cs="Times New Roman"/>
          <w:sz w:val="28"/>
          <w:szCs w:val="28"/>
          <w:lang w:val="kk-KZ"/>
        </w:rPr>
      </w:pPr>
      <w:r w:rsidRPr="00576A4B">
        <w:rPr>
          <w:rFonts w:ascii="Times New Roman" w:hAnsi="Times New Roman" w:cs="Times New Roman"/>
          <w:sz w:val="28"/>
          <w:szCs w:val="28"/>
          <w:lang w:val="kk-KZ"/>
        </w:rPr>
        <w:t>22 Шешім дайындаудың күрделілігіне</w:t>
      </w:r>
    </w:p>
    <w:p w14:paraId="58804087" w14:textId="77777777" w:rsidR="00576A4B" w:rsidRPr="00576A4B" w:rsidRDefault="00576A4B" w:rsidP="00576A4B">
      <w:pPr>
        <w:spacing w:after="0"/>
        <w:ind w:firstLine="709"/>
        <w:jc w:val="both"/>
        <w:rPr>
          <w:rFonts w:ascii="Times New Roman" w:hAnsi="Times New Roman" w:cs="Times New Roman"/>
          <w:sz w:val="28"/>
          <w:szCs w:val="28"/>
          <w:lang w:val="kk-KZ"/>
        </w:rPr>
      </w:pPr>
      <w:r w:rsidRPr="00576A4B">
        <w:rPr>
          <w:rFonts w:ascii="Times New Roman" w:hAnsi="Times New Roman" w:cs="Times New Roman"/>
          <w:sz w:val="28"/>
          <w:szCs w:val="28"/>
          <w:lang w:val="kk-KZ"/>
        </w:rPr>
        <w:t>байланысты стандартты (программаланған); стандартты емес (программаланбаған)</w:t>
      </w:r>
    </w:p>
    <w:p w14:paraId="4B386D29" w14:textId="77777777" w:rsidR="00576A4B" w:rsidRPr="00576A4B" w:rsidRDefault="00576A4B" w:rsidP="00576A4B">
      <w:pPr>
        <w:spacing w:after="0"/>
        <w:ind w:firstLine="709"/>
        <w:jc w:val="both"/>
        <w:rPr>
          <w:rFonts w:ascii="Times New Roman" w:hAnsi="Times New Roman" w:cs="Times New Roman"/>
          <w:sz w:val="28"/>
          <w:szCs w:val="28"/>
          <w:lang w:val="kk-KZ"/>
        </w:rPr>
      </w:pPr>
    </w:p>
    <w:p w14:paraId="4EC089DF" w14:textId="77777777" w:rsidR="00576A4B" w:rsidRPr="00576A4B" w:rsidRDefault="00576A4B" w:rsidP="00576A4B">
      <w:pPr>
        <w:spacing w:after="0"/>
        <w:ind w:firstLine="709"/>
        <w:jc w:val="both"/>
        <w:rPr>
          <w:rFonts w:ascii="Times New Roman" w:hAnsi="Times New Roman" w:cs="Times New Roman"/>
          <w:sz w:val="28"/>
          <w:szCs w:val="28"/>
          <w:lang w:val="kk-KZ"/>
        </w:rPr>
      </w:pPr>
      <w:r w:rsidRPr="00576A4B">
        <w:rPr>
          <w:rFonts w:ascii="Times New Roman" w:hAnsi="Times New Roman" w:cs="Times New Roman"/>
          <w:sz w:val="28"/>
          <w:szCs w:val="28"/>
          <w:lang w:val="kk-KZ"/>
        </w:rPr>
        <w:t>2. Мемлекеттік басқару шешімдері — өз лауазымымен сәйкес міндеттерді орындау үшін жетекшінің жасаған таңдауы.</w:t>
      </w:r>
    </w:p>
    <w:p w14:paraId="4B7610E5" w14:textId="77777777" w:rsidR="00576A4B" w:rsidRPr="00576A4B" w:rsidRDefault="00576A4B" w:rsidP="00576A4B">
      <w:pPr>
        <w:spacing w:after="0"/>
        <w:ind w:firstLine="709"/>
        <w:jc w:val="both"/>
        <w:rPr>
          <w:rFonts w:ascii="Times New Roman" w:hAnsi="Times New Roman" w:cs="Times New Roman"/>
          <w:sz w:val="28"/>
          <w:szCs w:val="28"/>
          <w:lang w:val="kk-KZ"/>
        </w:rPr>
      </w:pPr>
      <w:r w:rsidRPr="00576A4B">
        <w:rPr>
          <w:rFonts w:ascii="Times New Roman" w:hAnsi="Times New Roman" w:cs="Times New Roman"/>
          <w:sz w:val="28"/>
          <w:szCs w:val="28"/>
          <w:lang w:val="kk-KZ"/>
        </w:rPr>
        <w:t>Мемлекеттік басқару шешімдері ресми түрде көрініс табады және олар мемлекеттің рәсімделген еркін білдіреді. Басқару шешімін, әдетте, оның салдарына толықтай жауап беретін лауазымды тұлға немесе сәйкес орган қамтамасыз етеді.</w:t>
      </w:r>
    </w:p>
    <w:p w14:paraId="0B72F5B7" w14:textId="77777777" w:rsidR="00576A4B" w:rsidRPr="00576A4B" w:rsidRDefault="00576A4B" w:rsidP="00576A4B">
      <w:pPr>
        <w:spacing w:after="0"/>
        <w:ind w:firstLine="709"/>
        <w:jc w:val="both"/>
        <w:rPr>
          <w:rFonts w:ascii="Times New Roman" w:hAnsi="Times New Roman" w:cs="Times New Roman"/>
          <w:sz w:val="28"/>
          <w:szCs w:val="28"/>
          <w:lang w:val="kk-KZ"/>
        </w:rPr>
      </w:pPr>
      <w:r w:rsidRPr="00576A4B">
        <w:rPr>
          <w:rFonts w:ascii="Times New Roman" w:hAnsi="Times New Roman" w:cs="Times New Roman"/>
          <w:sz w:val="28"/>
          <w:szCs w:val="28"/>
          <w:lang w:val="kk-KZ"/>
        </w:rPr>
        <w:t>Мемлекеттік басқару саласындағы басқару шешімдерін табысты жүзеге асыру үшін әр басқару субъекті белгілі бір принциптерді орындауы тиіс: Мемлекеттік басқару саласындағы шешімдерінің қағидалары:</w:t>
      </w:r>
    </w:p>
    <w:p w14:paraId="54491CC2" w14:textId="77777777" w:rsidR="00576A4B" w:rsidRPr="00576A4B" w:rsidRDefault="00576A4B" w:rsidP="00576A4B">
      <w:pPr>
        <w:pStyle w:val="a3"/>
        <w:numPr>
          <w:ilvl w:val="0"/>
          <w:numId w:val="3"/>
        </w:numPr>
        <w:spacing w:after="0"/>
        <w:jc w:val="both"/>
        <w:rPr>
          <w:rFonts w:cs="Times New Roman"/>
          <w:szCs w:val="28"/>
          <w:lang w:val="kk-KZ"/>
        </w:rPr>
      </w:pPr>
      <w:r w:rsidRPr="00576A4B">
        <w:rPr>
          <w:rFonts w:cs="Times New Roman"/>
          <w:szCs w:val="28"/>
          <w:lang w:val="kk-KZ"/>
        </w:rPr>
        <w:t>шешімнің негізділігі;</w:t>
      </w:r>
    </w:p>
    <w:p w14:paraId="13E12FEC" w14:textId="77777777" w:rsidR="00576A4B" w:rsidRPr="00576A4B" w:rsidRDefault="00576A4B" w:rsidP="00576A4B">
      <w:pPr>
        <w:pStyle w:val="a3"/>
        <w:numPr>
          <w:ilvl w:val="0"/>
          <w:numId w:val="3"/>
        </w:numPr>
        <w:spacing w:after="0"/>
        <w:jc w:val="both"/>
        <w:rPr>
          <w:rFonts w:cs="Times New Roman"/>
          <w:szCs w:val="28"/>
          <w:lang w:val="kk-KZ"/>
        </w:rPr>
      </w:pPr>
      <w:r w:rsidRPr="00576A4B">
        <w:rPr>
          <w:rFonts w:cs="Times New Roman"/>
          <w:szCs w:val="28"/>
          <w:lang w:val="kk-KZ"/>
        </w:rPr>
        <w:t xml:space="preserve"> оңтайлылығы;</w:t>
      </w:r>
    </w:p>
    <w:p w14:paraId="40F8245C" w14:textId="77777777" w:rsidR="00576A4B" w:rsidRPr="00576A4B" w:rsidRDefault="00576A4B" w:rsidP="00576A4B">
      <w:pPr>
        <w:spacing w:after="0"/>
        <w:ind w:firstLine="709"/>
        <w:jc w:val="both"/>
        <w:rPr>
          <w:rFonts w:ascii="Times New Roman" w:hAnsi="Times New Roman" w:cs="Times New Roman"/>
          <w:sz w:val="28"/>
          <w:szCs w:val="28"/>
          <w:lang w:val="kk-KZ"/>
        </w:rPr>
      </w:pPr>
      <w:r w:rsidRPr="00576A4B">
        <w:rPr>
          <w:rFonts w:ascii="Times New Roman" w:hAnsi="Times New Roman" w:cs="Times New Roman"/>
          <w:sz w:val="28"/>
          <w:szCs w:val="28"/>
          <w:lang w:val="kk-KZ"/>
        </w:rPr>
        <w:t>- дер кезінде қабылданып, жүзеге асырылуы;</w:t>
      </w:r>
    </w:p>
    <w:p w14:paraId="0A97BD09" w14:textId="77777777" w:rsidR="00576A4B" w:rsidRPr="00576A4B" w:rsidRDefault="00576A4B" w:rsidP="00576A4B">
      <w:pPr>
        <w:spacing w:after="0"/>
        <w:ind w:firstLine="709"/>
        <w:jc w:val="both"/>
        <w:rPr>
          <w:rFonts w:ascii="Times New Roman" w:hAnsi="Times New Roman" w:cs="Times New Roman"/>
          <w:sz w:val="28"/>
          <w:szCs w:val="28"/>
          <w:lang w:val="kk-KZ"/>
        </w:rPr>
      </w:pPr>
      <w:r w:rsidRPr="00576A4B">
        <w:rPr>
          <w:rFonts w:ascii="Times New Roman" w:hAnsi="Times New Roman" w:cs="Times New Roman"/>
          <w:sz w:val="28"/>
          <w:szCs w:val="28"/>
          <w:lang w:val="kk-KZ"/>
        </w:rPr>
        <w:t>- объективтілігі;</w:t>
      </w:r>
    </w:p>
    <w:p w14:paraId="7A3BAD0D" w14:textId="77777777" w:rsidR="00576A4B" w:rsidRPr="00576A4B" w:rsidRDefault="00576A4B" w:rsidP="00576A4B">
      <w:pPr>
        <w:spacing w:after="0"/>
        <w:ind w:firstLine="709"/>
        <w:jc w:val="both"/>
        <w:rPr>
          <w:rFonts w:ascii="Times New Roman" w:hAnsi="Times New Roman" w:cs="Times New Roman"/>
          <w:sz w:val="28"/>
          <w:szCs w:val="28"/>
          <w:lang w:val="kk-KZ"/>
        </w:rPr>
      </w:pPr>
      <w:r w:rsidRPr="00576A4B">
        <w:rPr>
          <w:rFonts w:ascii="Times New Roman" w:hAnsi="Times New Roman" w:cs="Times New Roman"/>
          <w:sz w:val="28"/>
          <w:szCs w:val="28"/>
          <w:lang w:val="kk-KZ"/>
        </w:rPr>
        <w:t>- нақтылығы;</w:t>
      </w:r>
    </w:p>
    <w:p w14:paraId="5E6AC10F" w14:textId="77777777" w:rsidR="00576A4B" w:rsidRPr="00576A4B" w:rsidRDefault="00576A4B" w:rsidP="00576A4B">
      <w:pPr>
        <w:spacing w:after="0"/>
        <w:ind w:firstLine="709"/>
        <w:jc w:val="both"/>
        <w:rPr>
          <w:rFonts w:ascii="Times New Roman" w:hAnsi="Times New Roman" w:cs="Times New Roman"/>
          <w:sz w:val="28"/>
          <w:szCs w:val="28"/>
          <w:lang w:val="kk-KZ"/>
        </w:rPr>
      </w:pPr>
      <w:r w:rsidRPr="00576A4B">
        <w:rPr>
          <w:rFonts w:ascii="Times New Roman" w:hAnsi="Times New Roman" w:cs="Times New Roman"/>
          <w:sz w:val="28"/>
          <w:szCs w:val="28"/>
          <w:lang w:val="kk-KZ"/>
        </w:rPr>
        <w:t>- икемділігі;</w:t>
      </w:r>
    </w:p>
    <w:p w14:paraId="407D47AC" w14:textId="77777777" w:rsidR="00576A4B" w:rsidRPr="00576A4B" w:rsidRDefault="00576A4B" w:rsidP="00576A4B">
      <w:pPr>
        <w:spacing w:after="0"/>
        <w:ind w:firstLine="709"/>
        <w:jc w:val="both"/>
        <w:rPr>
          <w:rFonts w:ascii="Times New Roman" w:hAnsi="Times New Roman" w:cs="Times New Roman"/>
          <w:sz w:val="28"/>
          <w:szCs w:val="28"/>
          <w:lang w:val="kk-KZ"/>
        </w:rPr>
      </w:pPr>
      <w:r w:rsidRPr="00576A4B">
        <w:rPr>
          <w:rFonts w:ascii="Times New Roman" w:hAnsi="Times New Roman" w:cs="Times New Roman"/>
          <w:sz w:val="28"/>
          <w:szCs w:val="28"/>
          <w:lang w:val="kk-KZ"/>
        </w:rPr>
        <w:t>- қабылданған және жүзеге асқан шешімдердің салдарын есепке алу.</w:t>
      </w:r>
    </w:p>
    <w:p w14:paraId="2133688E" w14:textId="77777777" w:rsidR="00576A4B" w:rsidRPr="00576A4B" w:rsidRDefault="00576A4B" w:rsidP="00576A4B">
      <w:pPr>
        <w:spacing w:after="0"/>
        <w:ind w:firstLine="709"/>
        <w:jc w:val="both"/>
        <w:rPr>
          <w:rFonts w:ascii="Times New Roman" w:hAnsi="Times New Roman" w:cs="Times New Roman"/>
          <w:sz w:val="28"/>
          <w:szCs w:val="28"/>
          <w:lang w:val="kk-KZ"/>
        </w:rPr>
      </w:pPr>
      <w:r w:rsidRPr="00576A4B">
        <w:rPr>
          <w:rFonts w:ascii="Times New Roman" w:hAnsi="Times New Roman" w:cs="Times New Roman"/>
          <w:sz w:val="28"/>
          <w:szCs w:val="28"/>
          <w:lang w:val="kk-KZ"/>
        </w:rPr>
        <w:t>Шешімнің негізділігі. Шешім мемлекет пен қоғам дамуының жалпы мақсаттары мен міндеттерімен байланыста болуы тиіс. Басқаша айтқанда, аймақтағы, елдегі, белгілі бір әкімшілік аумақтағы нақты әлеуметтік-саяси, экономикалық жағдайды ескеруі керек.</w:t>
      </w:r>
    </w:p>
    <w:p w14:paraId="4C3EC59C" w14:textId="77777777" w:rsidR="00576A4B" w:rsidRPr="00576A4B" w:rsidRDefault="00576A4B" w:rsidP="00576A4B">
      <w:pPr>
        <w:spacing w:after="0"/>
        <w:ind w:firstLine="709"/>
        <w:jc w:val="both"/>
        <w:rPr>
          <w:rFonts w:ascii="Times New Roman" w:hAnsi="Times New Roman" w:cs="Times New Roman"/>
          <w:sz w:val="28"/>
          <w:szCs w:val="28"/>
          <w:lang w:val="kk-KZ"/>
        </w:rPr>
      </w:pPr>
      <w:r w:rsidRPr="00576A4B">
        <w:rPr>
          <w:rFonts w:ascii="Times New Roman" w:hAnsi="Times New Roman" w:cs="Times New Roman"/>
          <w:sz w:val="28"/>
          <w:szCs w:val="28"/>
          <w:lang w:val="kk-KZ"/>
        </w:rPr>
        <w:t>Оңтайлылығы. Бұл — аз уақыт ішінде аз шығын жұмсап үздік нәтижеге қол жеткізетіндей шешімді таңдау. Бұл жерде қабылданған нәтижені жүзеге асырудан болатын оң нәтижені де, теріс нәтижені де ескеру қажет.</w:t>
      </w:r>
    </w:p>
    <w:p w14:paraId="1F2FCA17" w14:textId="77777777" w:rsidR="00576A4B" w:rsidRPr="00576A4B" w:rsidRDefault="00576A4B" w:rsidP="00576A4B">
      <w:pPr>
        <w:spacing w:after="0"/>
        <w:ind w:firstLine="709"/>
        <w:jc w:val="both"/>
        <w:rPr>
          <w:rFonts w:ascii="Times New Roman" w:hAnsi="Times New Roman" w:cs="Times New Roman"/>
          <w:sz w:val="28"/>
          <w:szCs w:val="28"/>
          <w:lang w:val="kk-KZ"/>
        </w:rPr>
      </w:pPr>
      <w:r w:rsidRPr="00576A4B">
        <w:rPr>
          <w:rFonts w:ascii="Times New Roman" w:hAnsi="Times New Roman" w:cs="Times New Roman"/>
          <w:sz w:val="28"/>
          <w:szCs w:val="28"/>
          <w:lang w:val="kk-KZ"/>
        </w:rPr>
        <w:t>Уақытылығы. Басқару субъектісі мен объектісінің өзгермелі жағдайға сәйкес реакциясын қамтамасыз етуге бағытталған. Басқару шешімдерін қабылдау мен жүзеге асыратын сәтті жібермей қалуы керек. Бұл жерде оған кәсіби білім ғана емес, жетекшілік лауазымдағы жеке тәжірибесі де көмектеседі. Дұрыс дайындалған және егжей-тегжейлі тексерілген шешімнің өзі мерзімінен кешігіп немесе ерте қабылданып, жүзеге асса, зиян келтіруі мүмкін.</w:t>
      </w:r>
    </w:p>
    <w:p w14:paraId="076894B9" w14:textId="77777777" w:rsidR="00576A4B" w:rsidRPr="00576A4B" w:rsidRDefault="00576A4B" w:rsidP="00576A4B">
      <w:pPr>
        <w:spacing w:after="0"/>
        <w:ind w:firstLine="709"/>
        <w:jc w:val="both"/>
        <w:rPr>
          <w:rFonts w:ascii="Times New Roman" w:hAnsi="Times New Roman" w:cs="Times New Roman"/>
          <w:sz w:val="28"/>
          <w:szCs w:val="28"/>
          <w:lang w:val="kk-KZ"/>
        </w:rPr>
      </w:pPr>
      <w:r w:rsidRPr="00576A4B">
        <w:rPr>
          <w:rFonts w:ascii="Times New Roman" w:hAnsi="Times New Roman" w:cs="Times New Roman"/>
          <w:sz w:val="28"/>
          <w:szCs w:val="28"/>
          <w:lang w:val="kk-KZ"/>
        </w:rPr>
        <w:t>Объективтілік объектінің қызмет ету жағдайын дәл білу мен дұрыс бағалауға негізделеді. Бұл білім басқару шешімін қалыптастыратын барлық жағдайларды зерттеу мен бағалаудағы ғылыми әдістемені қолдануға негізделеді.</w:t>
      </w:r>
    </w:p>
    <w:p w14:paraId="521E31CE" w14:textId="77777777" w:rsidR="00576A4B" w:rsidRPr="00576A4B" w:rsidRDefault="00576A4B" w:rsidP="00576A4B">
      <w:pPr>
        <w:spacing w:after="0"/>
        <w:ind w:firstLine="709"/>
        <w:jc w:val="both"/>
        <w:rPr>
          <w:rFonts w:ascii="Times New Roman" w:hAnsi="Times New Roman" w:cs="Times New Roman"/>
          <w:sz w:val="28"/>
          <w:szCs w:val="28"/>
          <w:lang w:val="kk-KZ"/>
        </w:rPr>
      </w:pPr>
      <w:r w:rsidRPr="00576A4B">
        <w:rPr>
          <w:rFonts w:ascii="Times New Roman" w:hAnsi="Times New Roman" w:cs="Times New Roman"/>
          <w:sz w:val="28"/>
          <w:szCs w:val="28"/>
          <w:lang w:val="kk-KZ"/>
        </w:rPr>
        <w:t>Нақтылық. Мемлекеттік басқару шешімдерінде іс-әрекеттің нақты көрсетілуі, шешімді орындаушылардың міндеттерінің бөлінуі, уақыт шегі көрсетілуі тиіс.</w:t>
      </w:r>
    </w:p>
    <w:p w14:paraId="6B69994E" w14:textId="77777777" w:rsidR="00576A4B" w:rsidRPr="00576A4B" w:rsidRDefault="00576A4B" w:rsidP="00576A4B">
      <w:pPr>
        <w:spacing w:after="0"/>
        <w:ind w:firstLine="709"/>
        <w:jc w:val="both"/>
        <w:rPr>
          <w:rFonts w:ascii="Times New Roman" w:hAnsi="Times New Roman" w:cs="Times New Roman"/>
          <w:sz w:val="28"/>
          <w:szCs w:val="28"/>
          <w:lang w:val="kk-KZ"/>
        </w:rPr>
      </w:pPr>
      <w:r w:rsidRPr="00576A4B">
        <w:rPr>
          <w:rFonts w:ascii="Times New Roman" w:hAnsi="Times New Roman" w:cs="Times New Roman"/>
          <w:sz w:val="28"/>
          <w:szCs w:val="28"/>
          <w:lang w:val="kk-KZ"/>
        </w:rPr>
        <w:t>Икемділік. Жағдайдың өзгеруіне байланысты басқару шешімінің дайын нұсқасына өзгеріс енгізу мүмкіндігін қамтамасыз етеді.</w:t>
      </w:r>
    </w:p>
    <w:p w14:paraId="4D2B2DA3" w14:textId="77777777" w:rsidR="00576A4B" w:rsidRPr="00576A4B" w:rsidRDefault="00576A4B" w:rsidP="00576A4B">
      <w:pPr>
        <w:spacing w:after="0"/>
        <w:ind w:firstLine="709"/>
        <w:jc w:val="both"/>
        <w:rPr>
          <w:rFonts w:ascii="Times New Roman" w:hAnsi="Times New Roman" w:cs="Times New Roman"/>
          <w:sz w:val="28"/>
          <w:szCs w:val="28"/>
          <w:lang w:val="kk-KZ"/>
        </w:rPr>
      </w:pPr>
      <w:r w:rsidRPr="00576A4B">
        <w:rPr>
          <w:rFonts w:ascii="Times New Roman" w:hAnsi="Times New Roman" w:cs="Times New Roman"/>
          <w:sz w:val="28"/>
          <w:szCs w:val="28"/>
          <w:lang w:val="kk-KZ"/>
        </w:rPr>
        <w:lastRenderedPageBreak/>
        <w:t>Қабылданған және жүзеге асқан шешімдердің салдарын есепке алу — күрделі әрі сақталуы тиіс талаптардың бірі. Оны кез-келген қызмет саласында есептеуге болады.</w:t>
      </w:r>
    </w:p>
    <w:p w14:paraId="2E85FB66" w14:textId="77777777" w:rsidR="00576A4B" w:rsidRDefault="00C26071" w:rsidP="00C26071">
      <w:pPr>
        <w:tabs>
          <w:tab w:val="left" w:pos="1200"/>
        </w:tabs>
        <w:jc w:val="center"/>
        <w:rPr>
          <w:lang w:val="kk-KZ"/>
        </w:rPr>
      </w:pPr>
      <w:r>
        <w:rPr>
          <w:lang w:val="kk-KZ"/>
        </w:rPr>
        <w:t xml:space="preserve">                                                          </w:t>
      </w:r>
    </w:p>
    <w:p w14:paraId="53264737" w14:textId="77777777" w:rsidR="00576A4B" w:rsidRDefault="00576A4B" w:rsidP="00C26071">
      <w:pPr>
        <w:tabs>
          <w:tab w:val="left" w:pos="1200"/>
        </w:tabs>
        <w:jc w:val="center"/>
        <w:rPr>
          <w:lang w:val="kk-KZ"/>
        </w:rPr>
      </w:pPr>
    </w:p>
    <w:p w14:paraId="613E9312" w14:textId="650A31D3" w:rsidR="00C26071" w:rsidRPr="00B644B7" w:rsidRDefault="00C26071" w:rsidP="00C26071">
      <w:pPr>
        <w:tabs>
          <w:tab w:val="left" w:pos="1200"/>
        </w:tabs>
        <w:jc w:val="center"/>
        <w:rPr>
          <w:rFonts w:ascii="Times New Roman" w:eastAsia="Calibri" w:hAnsi="Times New Roman" w:cs="Times New Roman"/>
          <w:sz w:val="28"/>
          <w:szCs w:val="28"/>
          <w:lang w:val="kk-KZ"/>
        </w:rPr>
      </w:pPr>
      <w:r>
        <w:rPr>
          <w:lang w:val="kk-KZ"/>
        </w:rPr>
        <w:t xml:space="preserve">         </w:t>
      </w:r>
      <w:r w:rsidRPr="00B644B7">
        <w:rPr>
          <w:rFonts w:ascii="Times New Roman" w:eastAsia="Times New Roman" w:hAnsi="Times New Roman" w:cs="Times New Roman"/>
          <w:sz w:val="28"/>
          <w:szCs w:val="28"/>
          <w:lang w:val="kk-KZ"/>
        </w:rPr>
        <w:t>ӘДЕБИЕТТЕР</w:t>
      </w:r>
    </w:p>
    <w:p w14:paraId="389D08F5" w14:textId="77777777" w:rsidR="00B644B7" w:rsidRPr="00B644B7" w:rsidRDefault="00000000" w:rsidP="00C26071">
      <w:pPr>
        <w:numPr>
          <w:ilvl w:val="0"/>
          <w:numId w:val="1"/>
        </w:numPr>
        <w:tabs>
          <w:tab w:val="left" w:pos="39"/>
        </w:tabs>
        <w:autoSpaceDE w:val="0"/>
        <w:autoSpaceDN w:val="0"/>
        <w:adjustRightInd w:val="0"/>
        <w:spacing w:after="0" w:line="240" w:lineRule="auto"/>
        <w:contextualSpacing/>
        <w:jc w:val="both"/>
        <w:rPr>
          <w:rFonts w:ascii="Times New Roman" w:hAnsi="Times New Roman" w:cs="Times New Roman"/>
          <w:b/>
          <w:bCs/>
          <w:color w:val="000000" w:themeColor="text1"/>
          <w:sz w:val="20"/>
          <w:szCs w:val="20"/>
          <w:lang w:val="kk-KZ"/>
        </w:rPr>
      </w:pPr>
      <w:bookmarkStart w:id="0" w:name="_Hlk92104819"/>
      <w:r w:rsidRPr="00B644B7">
        <w:rPr>
          <w:rFonts w:ascii="Times New Roman" w:eastAsia="Calibri" w:hAnsi="Times New Roman" w:cs="Times New Roman"/>
          <w:bCs/>
          <w:color w:val="000000" w:themeColor="text1"/>
          <w:sz w:val="20"/>
          <w:szCs w:val="20"/>
          <w:lang w:val="kk-KZ"/>
        </w:rPr>
        <w:t xml:space="preserve">Тоқаев </w:t>
      </w:r>
      <w:r w:rsidRPr="00B644B7">
        <w:rPr>
          <w:rFonts w:ascii="Times New Roman" w:hAnsi="Times New Roman" w:cs="Times New Roman"/>
          <w:color w:val="000000" w:themeColor="text1"/>
          <w:sz w:val="20"/>
          <w:szCs w:val="20"/>
          <w:lang w:val="kk-KZ"/>
        </w:rPr>
        <w:t>Қасым-Жомарт Тоқаев "Әділетті мемлекет. Біртұтас ұлт. Берекелі қоғам". - Астана, 2022 ж. 1 қыркүйек 2022 ж.</w:t>
      </w:r>
    </w:p>
    <w:p w14:paraId="7B6D7CA9" w14:textId="77777777" w:rsidR="00C26071" w:rsidRPr="00B644B7" w:rsidRDefault="00C26071" w:rsidP="00C26071">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2.</w:t>
      </w:r>
      <w:r w:rsidRPr="00B644B7">
        <w:rPr>
          <w:rFonts w:ascii="Times New Roman" w:eastAsia="Calibri" w:hAnsi="Times New Roman" w:cs="Times New Roman"/>
          <w:bCs/>
          <w:color w:val="000000" w:themeColor="text1"/>
          <w:sz w:val="20"/>
          <w:szCs w:val="20"/>
          <w:lang w:val="kk-KZ"/>
        </w:rPr>
        <w:tab/>
        <w:t>Қазақстан Республикасының Конститутциясы-Астана: Елорда, 2008-56 б.</w:t>
      </w:r>
    </w:p>
    <w:p w14:paraId="3254618C" w14:textId="77777777" w:rsidR="00C26071" w:rsidRPr="00B644B7" w:rsidRDefault="00C26071" w:rsidP="00C26071">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3.</w:t>
      </w:r>
      <w:r w:rsidRPr="00B644B7">
        <w:rPr>
          <w:rFonts w:ascii="Times New Roman" w:eastAsia="Calibri" w:hAnsi="Times New Roman" w:cs="Times New Roman"/>
          <w:bCs/>
          <w:color w:val="000000" w:themeColor="text1"/>
          <w:sz w:val="20"/>
          <w:szCs w:val="20"/>
          <w:lang w:val="kk-KZ"/>
        </w:rPr>
        <w:tab/>
      </w:r>
      <w:r w:rsidRPr="00B644B7">
        <w:rPr>
          <w:rFonts w:ascii="Times New Roman" w:eastAsiaTheme="majorEastAsia" w:hAnsi="Times New Roman" w:cs="Times New Roman"/>
          <w:sz w:val="20"/>
          <w:szCs w:val="20"/>
          <w:lang w:val="kk-KZ"/>
        </w:rPr>
        <w:t>Қазақстан Республикасының мемлекеттік қызметі туралы //ҚР Заңы (01.07.2021)</w:t>
      </w:r>
    </w:p>
    <w:p w14:paraId="6A2EFEF7" w14:textId="77777777" w:rsidR="00C26071" w:rsidRPr="00B644B7" w:rsidRDefault="00C26071" w:rsidP="00C26071">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4.</w:t>
      </w:r>
      <w:r w:rsidRPr="00B644B7">
        <w:rPr>
          <w:rFonts w:ascii="Times New Roman" w:eastAsia="Calibri" w:hAnsi="Times New Roman"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27F83208" w14:textId="77777777" w:rsidR="00C26071" w:rsidRPr="00B644B7" w:rsidRDefault="00C26071" w:rsidP="00C26071">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5.Қазақстан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77A430BF" w14:textId="77777777" w:rsidR="00C26071" w:rsidRPr="00B644B7" w:rsidRDefault="00C26071" w:rsidP="00C26071">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6.</w:t>
      </w:r>
      <w:r w:rsidRPr="00B644B7">
        <w:rPr>
          <w:rFonts w:ascii="Times New Roman" w:hAnsi="Times New Roman" w:cs="Times New Roman"/>
          <w:sz w:val="20"/>
          <w:szCs w:val="20"/>
          <w:lang w:val="kk-KZ"/>
        </w:rPr>
        <w:t xml:space="preserve"> </w:t>
      </w:r>
      <w:r w:rsidRPr="00B644B7">
        <w:rPr>
          <w:rFonts w:ascii="Times New Roman" w:eastAsia="Calibri" w:hAnsi="Times New Roman" w:cs="Times New Roman"/>
          <w:bCs/>
          <w:color w:val="000000" w:themeColor="text1"/>
          <w:sz w:val="20"/>
          <w:szCs w:val="20"/>
          <w:lang w:val="kk-KZ"/>
        </w:rPr>
        <w:t>Қазақстан Республикасы мемлекеттік қызметшілерінің әдеп кодексі// ҚР Президентінің 2015 жылғы 29 желтоқсандағы № 153 Жарлығы</w:t>
      </w:r>
    </w:p>
    <w:p w14:paraId="70EF1967" w14:textId="77777777" w:rsidR="00C26071" w:rsidRPr="00B644B7" w:rsidRDefault="00C26071" w:rsidP="00C26071">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7. Бабкина О.Н. Управление изменениями-Ставрополь, 2019-264 с.</w:t>
      </w:r>
    </w:p>
    <w:p w14:paraId="1FAE74BD" w14:textId="77777777" w:rsidR="00C26071" w:rsidRPr="00B644B7" w:rsidRDefault="00C26071" w:rsidP="00C26071">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8. Блинов А.О., Угрюмова Н.В. Управление изменениями. Учебник для бакалавров-</w:t>
      </w:r>
      <w:r w:rsidRPr="00B644B7">
        <w:rPr>
          <w:rFonts w:ascii="Times New Roman" w:eastAsia="Times New Roman" w:hAnsi="Times New Roman" w:cs="Times New Roman"/>
          <w:color w:val="000000"/>
          <w:sz w:val="20"/>
          <w:szCs w:val="20"/>
        </w:rPr>
        <w:t>М.: Дашков и К, 202</w:t>
      </w:r>
      <w:r w:rsidRPr="00B644B7">
        <w:rPr>
          <w:rFonts w:ascii="Times New Roman" w:eastAsia="Times New Roman" w:hAnsi="Times New Roman" w:cs="Times New Roman"/>
          <w:color w:val="000000"/>
          <w:sz w:val="20"/>
          <w:szCs w:val="20"/>
          <w:lang w:val="kk-KZ"/>
        </w:rPr>
        <w:t>0 -</w:t>
      </w:r>
      <w:r w:rsidRPr="00B644B7">
        <w:rPr>
          <w:rFonts w:ascii="Times New Roman" w:eastAsia="Times New Roman" w:hAnsi="Times New Roman" w:cs="Times New Roman"/>
          <w:color w:val="000000"/>
          <w:sz w:val="20"/>
          <w:szCs w:val="20"/>
        </w:rPr>
        <w:t xml:space="preserve"> </w:t>
      </w:r>
      <w:r w:rsidRPr="00B644B7">
        <w:rPr>
          <w:rFonts w:ascii="Times New Roman" w:eastAsia="Times New Roman" w:hAnsi="Times New Roman" w:cs="Times New Roman"/>
          <w:color w:val="000000"/>
          <w:sz w:val="20"/>
          <w:szCs w:val="20"/>
          <w:lang w:val="kk-KZ"/>
        </w:rPr>
        <w:t>304</w:t>
      </w:r>
      <w:r w:rsidRPr="00B644B7">
        <w:rPr>
          <w:rFonts w:ascii="Times New Roman" w:eastAsia="Times New Roman" w:hAnsi="Times New Roman" w:cs="Times New Roman"/>
          <w:color w:val="000000"/>
          <w:sz w:val="20"/>
          <w:szCs w:val="20"/>
        </w:rPr>
        <w:t xml:space="preserve"> c.</w:t>
      </w:r>
    </w:p>
    <w:p w14:paraId="02C134EE" w14:textId="77777777" w:rsidR="00C26071" w:rsidRPr="00B644B7" w:rsidRDefault="00C26071" w:rsidP="00C26071">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9. Васильенко Т.М. Социальное управление: Современные тренды и технологии. Учебное пособие для системы подготовки кадров государственного управления - М.: Проспект, 2021-240 с.</w:t>
      </w:r>
    </w:p>
    <w:p w14:paraId="49183FC3" w14:textId="77777777" w:rsidR="00C26071" w:rsidRPr="00B644B7" w:rsidRDefault="00C26071" w:rsidP="00C26071">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10. Васильенко Л. Управление изменениями во взаимодействии органов власти и социума. Учебное пособие для системы подготовки кадров государственного управления-М.: Проспект, 2021-232 с.</w:t>
      </w:r>
    </w:p>
    <w:p w14:paraId="4253099D" w14:textId="77777777" w:rsidR="00C26071" w:rsidRPr="00B644B7" w:rsidRDefault="00C26071" w:rsidP="00C26071">
      <w:pPr>
        <w:keepNext/>
        <w:keepLines/>
        <w:shd w:val="clear" w:color="auto" w:fill="FFFFFF"/>
        <w:spacing w:after="0" w:line="240" w:lineRule="auto"/>
        <w:outlineLvl w:val="0"/>
        <w:rPr>
          <w:rFonts w:ascii="Times New Roman" w:eastAsiaTheme="majorEastAsia" w:hAnsi="Times New Roman" w:cs="Times New Roman"/>
          <w:color w:val="000000" w:themeColor="text1"/>
          <w:sz w:val="20"/>
          <w:szCs w:val="20"/>
          <w:lang w:val="kk-KZ"/>
        </w:rPr>
      </w:pPr>
      <w:r w:rsidRPr="00B644B7">
        <w:rPr>
          <w:rFonts w:ascii="Times New Roman" w:eastAsiaTheme="majorEastAsia" w:hAnsi="Times New Roman" w:cs="Times New Roman"/>
          <w:color w:val="000000" w:themeColor="text1"/>
          <w:sz w:val="20"/>
          <w:szCs w:val="20"/>
          <w:lang w:val="kk-KZ"/>
        </w:rPr>
        <w:t>11. Владимир Спивак Управление изменениями.Учебник для академического бакалавриата-М.: Юрайт,  2022-93 с.</w:t>
      </w:r>
    </w:p>
    <w:p w14:paraId="06A49A7D" w14:textId="77777777" w:rsidR="00C26071" w:rsidRPr="00B644B7" w:rsidRDefault="00C26071" w:rsidP="00C26071">
      <w:pPr>
        <w:autoSpaceDE w:val="0"/>
        <w:autoSpaceDN w:val="0"/>
        <w:adjustRightInd w:val="0"/>
        <w:spacing w:after="0" w:line="240" w:lineRule="auto"/>
        <w:rPr>
          <w:rFonts w:ascii="Times New Roman" w:hAnsi="Times New Roman" w:cs="Times New Roman"/>
          <w:sz w:val="20"/>
          <w:szCs w:val="20"/>
        </w:rPr>
      </w:pPr>
      <w:r w:rsidRPr="00B644B7">
        <w:rPr>
          <w:sz w:val="22"/>
          <w:szCs w:val="22"/>
          <w:lang w:val="kk-KZ"/>
        </w:rPr>
        <w:t xml:space="preserve">12. </w:t>
      </w:r>
      <w:r w:rsidRPr="00B644B7">
        <w:rPr>
          <w:rFonts w:ascii="Times New Roman" w:hAnsi="Times New Roman" w:cs="Times New Roman"/>
          <w:sz w:val="20"/>
          <w:szCs w:val="20"/>
          <w:lang w:val="kk-KZ"/>
        </w:rPr>
        <w:t xml:space="preserve">Воронина Л.И. </w:t>
      </w:r>
      <w:r w:rsidRPr="00B644B7">
        <w:rPr>
          <w:rFonts w:ascii="Times New Roman" w:hAnsi="Times New Roman" w:cs="Times New Roman"/>
          <w:sz w:val="20"/>
          <w:szCs w:val="20"/>
        </w:rPr>
        <w:t xml:space="preserve">Управление изменениями в административной сфере </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Екатеринбург : Изд‑во Урал. ун‑та, 2020</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 xml:space="preserve"> 91 с.</w:t>
      </w:r>
    </w:p>
    <w:p w14:paraId="73C767B4" w14:textId="77777777" w:rsidR="00C26071" w:rsidRPr="00B644B7" w:rsidRDefault="00C26071" w:rsidP="00C26071">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13. Дәйв Ульрих Эффективное управление персоналомү Новая роль </w:t>
      </w:r>
      <w:r w:rsidRPr="00B644B7">
        <w:rPr>
          <w:rFonts w:ascii="Times New Roman" w:hAnsi="Times New Roman" w:cs="Times New Roman"/>
          <w:sz w:val="20"/>
          <w:szCs w:val="20"/>
          <w:lang w:val="en-US"/>
        </w:rPr>
        <w:t>HR</w:t>
      </w:r>
      <w:r w:rsidRPr="00B644B7">
        <w:rPr>
          <w:rFonts w:ascii="Times New Roman" w:hAnsi="Times New Roman" w:cs="Times New Roman"/>
          <w:sz w:val="20"/>
          <w:szCs w:val="20"/>
          <w:lang w:val="kk-KZ"/>
        </w:rPr>
        <w:t>-менеджера в организации-М.: Вильямс, 2021-304 с.</w:t>
      </w:r>
    </w:p>
    <w:p w14:paraId="43E24A5E" w14:textId="77777777" w:rsidR="00C26071" w:rsidRPr="00B644B7" w:rsidRDefault="00C26071" w:rsidP="00C26071">
      <w:pPr>
        <w:spacing w:after="0" w:line="240" w:lineRule="auto"/>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14. Жатканбаев Е.Б. Государственное регулирование экономики: курс лекций. – Алматы: Қазақ университеті, 2021 – 206 с</w:t>
      </w:r>
    </w:p>
    <w:p w14:paraId="5B4BDA3A" w14:textId="77777777" w:rsidR="00C26071" w:rsidRPr="00B644B7" w:rsidRDefault="00C26071" w:rsidP="00C26071">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15. Иванова Е.А., Шлеин В.А. Управление изменениями -М.: Российский университет транспорта, 2020 -138 с.</w:t>
      </w:r>
    </w:p>
    <w:p w14:paraId="07FFDA5C" w14:textId="77777777" w:rsidR="00C26071" w:rsidRPr="00B644B7" w:rsidRDefault="00C26071" w:rsidP="00C26071">
      <w:pPr>
        <w:spacing w:after="0" w:line="240" w:lineRule="auto"/>
        <w:rPr>
          <w:rFonts w:ascii="Times New Roman" w:hAnsi="Times New Roman" w:cs="Times New Roman"/>
          <w:sz w:val="20"/>
          <w:szCs w:val="20"/>
          <w:lang w:val="kk-KZ"/>
        </w:rPr>
      </w:pPr>
      <w:r w:rsidRPr="00B644B7">
        <w:rPr>
          <w:rFonts w:ascii="Times New Roman" w:hAnsi="Times New Roman" w:cs="Times New Roman"/>
          <w:color w:val="000000"/>
          <w:sz w:val="20"/>
          <w:szCs w:val="20"/>
          <w:shd w:val="clear" w:color="auto" w:fill="FFFFFF"/>
          <w:lang w:val="kk-KZ"/>
        </w:rPr>
        <w:t xml:space="preserve">16. </w:t>
      </w:r>
      <w:r w:rsidRPr="00B644B7">
        <w:rPr>
          <w:rFonts w:ascii="Times New Roman" w:hAnsi="Times New Roman" w:cs="Times New Roman"/>
          <w:color w:val="000000"/>
          <w:sz w:val="20"/>
          <w:szCs w:val="20"/>
          <w:shd w:val="clear" w:color="auto" w:fill="FFFFFF"/>
        </w:rPr>
        <w:t>Куликова</w:t>
      </w:r>
      <w:r w:rsidRPr="00B644B7">
        <w:rPr>
          <w:rFonts w:ascii="Times New Roman" w:hAnsi="Times New Roman" w:cs="Times New Roman"/>
          <w:color w:val="000000"/>
          <w:sz w:val="20"/>
          <w:szCs w:val="20"/>
          <w:shd w:val="clear" w:color="auto" w:fill="FFFFFF"/>
          <w:lang w:val="kk-KZ"/>
        </w:rPr>
        <w:t xml:space="preserve"> Е.В.</w:t>
      </w:r>
      <w:r w:rsidRPr="00B644B7">
        <w:rPr>
          <w:rFonts w:ascii="Times New Roman" w:hAnsi="Times New Roman" w:cs="Times New Roman"/>
          <w:color w:val="000000"/>
          <w:sz w:val="20"/>
          <w:szCs w:val="20"/>
          <w:shd w:val="clear" w:color="auto" w:fill="FFFFFF"/>
        </w:rPr>
        <w:t xml:space="preserve">, </w:t>
      </w:r>
      <w:proofErr w:type="spellStart"/>
      <w:r w:rsidRPr="00B644B7">
        <w:rPr>
          <w:rFonts w:ascii="Times New Roman" w:hAnsi="Times New Roman" w:cs="Times New Roman"/>
          <w:color w:val="000000"/>
          <w:sz w:val="20"/>
          <w:szCs w:val="20"/>
          <w:shd w:val="clear" w:color="auto" w:fill="FFFFFF"/>
        </w:rPr>
        <w:t>Зайдуллина</w:t>
      </w:r>
      <w:proofErr w:type="spellEnd"/>
      <w:r w:rsidRPr="00B644B7">
        <w:rPr>
          <w:rFonts w:ascii="Times New Roman" w:hAnsi="Times New Roman" w:cs="Times New Roman"/>
          <w:color w:val="000000"/>
          <w:sz w:val="20"/>
          <w:szCs w:val="20"/>
          <w:shd w:val="clear" w:color="auto" w:fill="FFFFFF"/>
          <w:lang w:val="kk-KZ"/>
        </w:rPr>
        <w:t xml:space="preserve"> Ч.Н., </w:t>
      </w:r>
      <w:r w:rsidRPr="00B644B7">
        <w:rPr>
          <w:rFonts w:ascii="Times New Roman" w:hAnsi="Times New Roman" w:cs="Times New Roman"/>
          <w:color w:val="000000"/>
          <w:sz w:val="20"/>
          <w:szCs w:val="20"/>
          <w:shd w:val="clear" w:color="auto" w:fill="FFFFFF"/>
        </w:rPr>
        <w:t>Захарова</w:t>
      </w:r>
      <w:r w:rsidRPr="00B644B7">
        <w:rPr>
          <w:rFonts w:ascii="Times New Roman" w:hAnsi="Times New Roman" w:cs="Times New Roman"/>
          <w:color w:val="000000"/>
          <w:sz w:val="20"/>
          <w:szCs w:val="20"/>
          <w:shd w:val="clear" w:color="auto" w:fill="FFFFFF"/>
          <w:lang w:val="kk-KZ"/>
        </w:rPr>
        <w:t xml:space="preserve"> Ю.Н.</w:t>
      </w:r>
      <w:r w:rsidRPr="00B644B7">
        <w:rPr>
          <w:rFonts w:ascii="Times New Roman" w:hAnsi="Times New Roman" w:cs="Times New Roman"/>
          <w:color w:val="000000"/>
          <w:sz w:val="20"/>
          <w:szCs w:val="20"/>
          <w:shd w:val="clear" w:color="auto" w:fill="FFFFFF"/>
        </w:rPr>
        <w:t xml:space="preserve"> </w:t>
      </w:r>
      <w:r w:rsidRPr="00B644B7">
        <w:rPr>
          <w:rFonts w:ascii="Times New Roman" w:hAnsi="Times New Roman" w:cs="Times New Roman"/>
          <w:color w:val="000000"/>
          <w:sz w:val="20"/>
          <w:szCs w:val="20"/>
          <w:shd w:val="clear" w:color="auto" w:fill="FFFFFF"/>
          <w:lang w:val="kk-KZ"/>
        </w:rPr>
        <w:t>и др. Управление изменениями-М.: КноРус, 2021-352 с.</w:t>
      </w:r>
    </w:p>
    <w:p w14:paraId="7D68B57D" w14:textId="77777777" w:rsidR="00C26071" w:rsidRPr="00B644B7" w:rsidRDefault="00C26071" w:rsidP="00C26071">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17. Константиниди Х.А., Соболев Э.В., Папушенко М.В. Управление изменениями в коммерческой и публичной сферах-М.: Центркредит, 2021-304 с.</w:t>
      </w:r>
    </w:p>
    <w:p w14:paraId="350773D9" w14:textId="77777777" w:rsidR="00C26071" w:rsidRPr="00B644B7" w:rsidRDefault="00C26071" w:rsidP="00C26071">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18. </w:t>
      </w:r>
      <w:proofErr w:type="spellStart"/>
      <w:r w:rsidRPr="00B644B7">
        <w:rPr>
          <w:rFonts w:ascii="Times New Roman" w:hAnsi="Times New Roman" w:cs="Times New Roman"/>
          <w:sz w:val="20"/>
          <w:szCs w:val="20"/>
        </w:rPr>
        <w:t>Резер</w:t>
      </w:r>
      <w:proofErr w:type="spellEnd"/>
      <w:r w:rsidRPr="00B644B7">
        <w:rPr>
          <w:rFonts w:ascii="Times New Roman" w:hAnsi="Times New Roman" w:cs="Times New Roman"/>
          <w:sz w:val="20"/>
          <w:szCs w:val="20"/>
        </w:rPr>
        <w:t xml:space="preserve">, Т. М. Управление изменениями в административной </w:t>
      </w:r>
      <w:proofErr w:type="gramStart"/>
      <w:r w:rsidRPr="00B644B7">
        <w:rPr>
          <w:rFonts w:ascii="Times New Roman" w:hAnsi="Times New Roman" w:cs="Times New Roman"/>
          <w:sz w:val="20"/>
          <w:szCs w:val="20"/>
        </w:rPr>
        <w:t>сфере  </w:t>
      </w:r>
      <w:r w:rsidRPr="00B644B7">
        <w:rPr>
          <w:rFonts w:ascii="Times New Roman" w:hAnsi="Times New Roman" w:cs="Times New Roman"/>
          <w:sz w:val="20"/>
          <w:szCs w:val="20"/>
          <w:lang w:val="kk-KZ"/>
        </w:rPr>
        <w:t>-</w:t>
      </w:r>
      <w:proofErr w:type="gramEnd"/>
      <w:r w:rsidRPr="00B644B7">
        <w:rPr>
          <w:rFonts w:ascii="Times New Roman" w:hAnsi="Times New Roman" w:cs="Times New Roman"/>
          <w:sz w:val="20"/>
          <w:szCs w:val="20"/>
        </w:rPr>
        <w:t xml:space="preserve"> Екатеринбург : Изд</w:t>
      </w:r>
      <w:r w:rsidRPr="00B644B7">
        <w:rPr>
          <w:rFonts w:ascii="Times New Roman" w:hAnsi="Times New Roman" w:cs="Times New Roman"/>
          <w:sz w:val="20"/>
          <w:szCs w:val="20"/>
        </w:rPr>
        <w:noBreakHyphen/>
        <w:t>во Урал. ун</w:t>
      </w:r>
      <w:r w:rsidRPr="00B644B7">
        <w:rPr>
          <w:rFonts w:ascii="Times New Roman" w:hAnsi="Times New Roman" w:cs="Times New Roman"/>
          <w:sz w:val="20"/>
          <w:szCs w:val="20"/>
        </w:rPr>
        <w:noBreakHyphen/>
        <w:t>та, 2020</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 xml:space="preserve"> 91 с</w:t>
      </w:r>
      <w:r w:rsidRPr="00B644B7">
        <w:rPr>
          <w:rFonts w:ascii="Times New Roman" w:hAnsi="Times New Roman" w:cs="Times New Roman"/>
          <w:sz w:val="20"/>
          <w:szCs w:val="20"/>
          <w:lang w:val="kk-KZ"/>
        </w:rPr>
        <w:t>.</w:t>
      </w:r>
    </w:p>
    <w:p w14:paraId="79F413FC" w14:textId="77777777" w:rsidR="00C26071" w:rsidRPr="00B644B7" w:rsidRDefault="00C26071" w:rsidP="00C26071">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19. Резник Р.С., Черниковская М.В., Чемезов И.С. Управление изменениями-М.: НИЦ ИНФРА-М, 2022-379 с.</w:t>
      </w:r>
    </w:p>
    <w:p w14:paraId="23AFA7AE" w14:textId="77777777" w:rsidR="00C26071" w:rsidRPr="00B644B7" w:rsidRDefault="00C26071" w:rsidP="00C26071">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20. </w:t>
      </w:r>
      <w:r w:rsidRPr="00B644B7">
        <w:rPr>
          <w:rFonts w:ascii="Times New Roman" w:hAnsi="Times New Roman" w:cs="Times New Roman"/>
          <w:sz w:val="20"/>
          <w:szCs w:val="20"/>
          <w:lang w:val="en-US"/>
        </w:rPr>
        <w:t>Harvard</w:t>
      </w:r>
      <w:r w:rsidRPr="00B644B7">
        <w:rPr>
          <w:rFonts w:ascii="Times New Roman" w:hAnsi="Times New Roman" w:cs="Times New Roman"/>
          <w:sz w:val="20"/>
          <w:szCs w:val="20"/>
        </w:rPr>
        <w:t xml:space="preserve"> </w:t>
      </w:r>
      <w:r w:rsidRPr="00B644B7">
        <w:rPr>
          <w:rFonts w:ascii="Times New Roman" w:hAnsi="Times New Roman" w:cs="Times New Roman"/>
          <w:sz w:val="20"/>
          <w:szCs w:val="20"/>
          <w:lang w:val="en-US"/>
        </w:rPr>
        <w:t>Business</w:t>
      </w:r>
      <w:r w:rsidRPr="00B644B7">
        <w:rPr>
          <w:rFonts w:ascii="Times New Roman" w:hAnsi="Times New Roman" w:cs="Times New Roman"/>
          <w:sz w:val="20"/>
          <w:szCs w:val="20"/>
        </w:rPr>
        <w:t xml:space="preserve"> </w:t>
      </w:r>
      <w:proofErr w:type="gramStart"/>
      <w:r w:rsidRPr="00B644B7">
        <w:rPr>
          <w:rFonts w:ascii="Times New Roman" w:hAnsi="Times New Roman" w:cs="Times New Roman"/>
          <w:sz w:val="20"/>
          <w:szCs w:val="20"/>
          <w:lang w:val="en-US"/>
        </w:rPr>
        <w:t>Review</w:t>
      </w:r>
      <w:r w:rsidRPr="00B644B7">
        <w:rPr>
          <w:rFonts w:ascii="Times New Roman" w:hAnsi="Times New Roman" w:cs="Times New Roman"/>
          <w:sz w:val="20"/>
          <w:szCs w:val="20"/>
        </w:rPr>
        <w:t xml:space="preserve"> </w:t>
      </w:r>
      <w:r w:rsidRPr="00B644B7">
        <w:rPr>
          <w:rFonts w:ascii="Times New Roman" w:hAnsi="Times New Roman" w:cs="Times New Roman"/>
          <w:sz w:val="20"/>
          <w:szCs w:val="20"/>
          <w:lang w:val="kk-KZ"/>
        </w:rPr>
        <w:t xml:space="preserve"> Управление</w:t>
      </w:r>
      <w:proofErr w:type="gramEnd"/>
      <w:r w:rsidRPr="00B644B7">
        <w:rPr>
          <w:rFonts w:ascii="Times New Roman" w:hAnsi="Times New Roman" w:cs="Times New Roman"/>
          <w:sz w:val="20"/>
          <w:szCs w:val="20"/>
          <w:lang w:val="kk-KZ"/>
        </w:rPr>
        <w:t xml:space="preserve"> изменениями- М.: </w:t>
      </w:r>
      <w:r w:rsidRPr="00B644B7">
        <w:rPr>
          <w:rFonts w:ascii="Times New Roman" w:hAnsi="Times New Roman" w:cs="Times New Roman"/>
          <w:color w:val="000000"/>
          <w:sz w:val="20"/>
          <w:szCs w:val="20"/>
          <w:shd w:val="clear" w:color="auto" w:fill="FFFFFF"/>
        </w:rPr>
        <w:t xml:space="preserve">Альпина </w:t>
      </w:r>
      <w:proofErr w:type="spellStart"/>
      <w:r w:rsidRPr="00B644B7">
        <w:rPr>
          <w:rFonts w:ascii="Times New Roman" w:hAnsi="Times New Roman" w:cs="Times New Roman"/>
          <w:color w:val="000000"/>
          <w:sz w:val="20"/>
          <w:szCs w:val="20"/>
          <w:shd w:val="clear" w:color="auto" w:fill="FFFFFF"/>
        </w:rPr>
        <w:t>Паблишер</w:t>
      </w:r>
      <w:proofErr w:type="spellEnd"/>
      <w:r w:rsidRPr="00B644B7">
        <w:rPr>
          <w:rFonts w:ascii="Times New Roman" w:hAnsi="Times New Roman" w:cs="Times New Roman"/>
          <w:color w:val="000000"/>
          <w:sz w:val="20"/>
          <w:szCs w:val="20"/>
          <w:shd w:val="clear" w:color="auto" w:fill="FFFFFF"/>
          <w:lang w:val="kk-KZ"/>
        </w:rPr>
        <w:t>, 2022-226 с.</w:t>
      </w:r>
    </w:p>
    <w:p w14:paraId="24C07EE0" w14:textId="77777777" w:rsidR="00C26071" w:rsidRPr="00B644B7" w:rsidRDefault="00C26071" w:rsidP="00C26071">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07D027DA" w14:textId="77777777" w:rsidR="00C26071" w:rsidRPr="00B644B7" w:rsidRDefault="00C26071" w:rsidP="00C26071">
      <w:pPr>
        <w:tabs>
          <w:tab w:val="left" w:pos="39"/>
        </w:tabs>
        <w:spacing w:after="0" w:line="240" w:lineRule="auto"/>
        <w:jc w:val="both"/>
        <w:rPr>
          <w:rFonts w:ascii="Times New Roman" w:eastAsia="Calibri" w:hAnsi="Times New Roman" w:cs="Times New Roman"/>
          <w:b/>
          <w:color w:val="000000" w:themeColor="text1"/>
          <w:sz w:val="20"/>
          <w:szCs w:val="20"/>
          <w:lang w:val="kk-KZ"/>
        </w:rPr>
      </w:pPr>
      <w:r w:rsidRPr="00B644B7">
        <w:rPr>
          <w:rFonts w:ascii="Times New Roman" w:eastAsia="Calibri" w:hAnsi="Times New Roman" w:cs="Times New Roman"/>
          <w:b/>
          <w:color w:val="000000" w:themeColor="text1"/>
          <w:sz w:val="20"/>
          <w:szCs w:val="20"/>
          <w:lang w:val="kk-KZ"/>
        </w:rPr>
        <w:t>Қосымша әдебиеттер:</w:t>
      </w:r>
    </w:p>
    <w:p w14:paraId="57958CD1" w14:textId="77777777" w:rsidR="00C26071" w:rsidRPr="00B644B7" w:rsidRDefault="00C26071" w:rsidP="00C26071">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1F4817BA" w14:textId="77777777" w:rsidR="00C26071" w:rsidRPr="00B644B7" w:rsidRDefault="00C26071" w:rsidP="00C26071">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2.Мемлекеттік саяси және әкімшілік қызметшілер лауазымдарның тізілімін бекіту туралы// ҚР Президентінің   2021 жылғы 20 сәуірдегі №560  Жарлығы</w:t>
      </w:r>
    </w:p>
    <w:p w14:paraId="2BC30055" w14:textId="77777777" w:rsidR="00C26071" w:rsidRPr="00B644B7" w:rsidRDefault="00C26071" w:rsidP="00C26071">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 xml:space="preserve">3. Президенттік жастар кадр резерві туралы//ҚР Президентінің 2021 жылғы 18 мамырдағы №580 Жарлығы </w:t>
      </w:r>
    </w:p>
    <w:p w14:paraId="72F07479" w14:textId="77777777" w:rsidR="00C26071" w:rsidRPr="00B644B7" w:rsidRDefault="00C26071" w:rsidP="00C26071">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4.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0DB13D9F" w14:textId="77777777" w:rsidR="00C26071" w:rsidRPr="00B644B7" w:rsidRDefault="00C26071" w:rsidP="00C26071">
      <w:pPr>
        <w:tabs>
          <w:tab w:val="left" w:pos="39"/>
        </w:tabs>
        <w:spacing w:after="0" w:line="240" w:lineRule="auto"/>
        <w:jc w:val="both"/>
        <w:rPr>
          <w:rFonts w:ascii="Times New Roman" w:hAnsi="Times New Roman" w:cs="Times New Roman"/>
          <w:color w:val="212529"/>
          <w:sz w:val="20"/>
          <w:szCs w:val="20"/>
          <w:shd w:val="clear" w:color="auto" w:fill="F4F4F4"/>
          <w:lang w:val="kk-KZ"/>
        </w:rPr>
      </w:pPr>
      <w:r w:rsidRPr="00B644B7">
        <w:rPr>
          <w:rFonts w:ascii="Times New Roman" w:eastAsia="Calibri" w:hAnsi="Times New Roman" w:cs="Times New Roman"/>
          <w:bCs/>
          <w:color w:val="000000" w:themeColor="text1"/>
          <w:sz w:val="20"/>
          <w:szCs w:val="20"/>
          <w:lang w:val="kk-KZ"/>
        </w:rPr>
        <w:t xml:space="preserve">5. Оксфорд </w:t>
      </w:r>
      <w:r w:rsidRPr="00B644B7">
        <w:rPr>
          <w:rFonts w:ascii="Times New Roman" w:hAnsi="Times New Roman" w:cs="Times New Roman"/>
          <w:b/>
          <w:bCs/>
          <w:color w:val="212529"/>
          <w:sz w:val="20"/>
          <w:szCs w:val="20"/>
          <w:shd w:val="clear" w:color="auto" w:fill="F4F4F4"/>
          <w:lang w:val="kk-KZ"/>
        </w:rPr>
        <w:t xml:space="preserve"> экономика сөздігі  = A Dictionary of Economics (Oxford Quick Reference) : сөздік  -Алматы : "Ұлттық аударма бюросы" ҚҚ, 2019 - 606 б.</w:t>
      </w:r>
    </w:p>
    <w:p w14:paraId="6395B362" w14:textId="77777777" w:rsidR="00C26071" w:rsidRPr="00B644B7" w:rsidRDefault="00C26071" w:rsidP="00C26071">
      <w:pPr>
        <w:spacing w:after="0" w:line="240" w:lineRule="auto"/>
        <w:contextualSpacing/>
        <w:jc w:val="both"/>
        <w:rPr>
          <w:rFonts w:ascii="Times New Roman" w:eastAsia="Times New Roman" w:hAnsi="Times New Roman" w:cs="Times New Roman"/>
          <w:sz w:val="20"/>
          <w:szCs w:val="20"/>
          <w:lang w:val="kk-KZ"/>
        </w:rPr>
      </w:pPr>
      <w:r w:rsidRPr="00B644B7">
        <w:rPr>
          <w:rFonts w:ascii="Times New Roman" w:hAnsi="Times New Roman" w:cs="Times New Roman"/>
          <w:b/>
          <w:bCs/>
          <w:color w:val="212529"/>
          <w:sz w:val="20"/>
          <w:szCs w:val="20"/>
          <w:shd w:val="clear" w:color="auto" w:fill="F4F4F4"/>
          <w:lang w:val="kk-KZ"/>
        </w:rPr>
        <w:t>6.Уилтон, Ник. HR-менеджментке кіріспе = An Introduction to Human Resource Management - Алматы: "Ұлттық аударма бюросы" ҚҚ, 2019. — 531 б.</w:t>
      </w:r>
    </w:p>
    <w:p w14:paraId="010FA068" w14:textId="77777777" w:rsidR="00C26071" w:rsidRPr="00B644B7" w:rsidRDefault="00C26071" w:rsidP="00C26071">
      <w:pPr>
        <w:tabs>
          <w:tab w:val="left" w:pos="117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7. М. Коннолли, Л. Хармс, Д. Мэйдмент Әлеуметтік жұмыс: контексі мен практикасы  – Нұр-Сұлтан: "Ұлттық аударма бюросы ҚҚ, 2020 – 382 б.</w:t>
      </w:r>
    </w:p>
    <w:p w14:paraId="4F89552D" w14:textId="77777777" w:rsidR="00C26071" w:rsidRPr="00B644B7" w:rsidRDefault="00C26071" w:rsidP="00C26071">
      <w:pPr>
        <w:tabs>
          <w:tab w:val="left" w:pos="117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lastRenderedPageBreak/>
        <w:t xml:space="preserve">8. Стивен П. Роббинс, Тимати А. Джадж   </w:t>
      </w:r>
      <w:r w:rsidRPr="00B644B7">
        <w:rPr>
          <w:rFonts w:ascii="Times New Roman" w:hAnsi="Times New Roman" w:cs="Times New Roman"/>
          <w:color w:val="212529"/>
          <w:sz w:val="20"/>
          <w:szCs w:val="20"/>
          <w:shd w:val="clear" w:color="auto" w:fill="F4F4F4"/>
          <w:lang w:val="kk-KZ"/>
        </w:rPr>
        <w:br/>
      </w:r>
      <w:r w:rsidRPr="00B644B7">
        <w:rPr>
          <w:rFonts w:ascii="Times New Roman" w:hAnsi="Times New Roman" w:cs="Times New Roman"/>
          <w:b/>
          <w:bCs/>
          <w:color w:val="212529"/>
          <w:sz w:val="20"/>
          <w:szCs w:val="20"/>
          <w:shd w:val="clear" w:color="auto" w:fill="F4F4F4"/>
          <w:lang w:val="kk-KZ"/>
        </w:rPr>
        <w:t>Ұйымдық мінез-құлық негіздері = Essentials of Organizational Benavior [М  - Алматы: "Ұлттық аударма бюросы" ҚҚ, 2019 - 487 б.</w:t>
      </w:r>
    </w:p>
    <w:p w14:paraId="62957D4F" w14:textId="77777777" w:rsidR="00C26071" w:rsidRPr="00B644B7" w:rsidRDefault="00C26071" w:rsidP="00C26071">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9. Р. У. Гриффин Менеджмент = Management  - Астана: "Ұлттық аударма бюросы" ҚҚ, 2018 - 766 б.</w:t>
      </w:r>
    </w:p>
    <w:p w14:paraId="1BF51C77" w14:textId="77777777" w:rsidR="00C26071" w:rsidRPr="00B644B7" w:rsidRDefault="00C26071" w:rsidP="00C26071">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10.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2551AFC3" w14:textId="77777777" w:rsidR="00C26071" w:rsidRPr="00B644B7" w:rsidRDefault="00C26071" w:rsidP="00C26071">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11. Шиллинг, Мелисса А.Технологиялық инновациялардағы стратегиялық менеджмент = Strategic Management Technological Innovation - Алматы: "Ұлттық аударма бюросы" ҚҚ, 2019 - 378 б.</w:t>
      </w:r>
    </w:p>
    <w:p w14:paraId="49D09DF6" w14:textId="77777777" w:rsidR="00C26071" w:rsidRPr="00B644B7" w:rsidRDefault="00C26071" w:rsidP="00C26071">
      <w:pPr>
        <w:tabs>
          <w:tab w:val="left" w:pos="111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12. О’Лири, Зина. Зерттеу жобасын жүргізу: негізгі нұсқаулық : монография - Алматы: "Ұлттық аударма бюросы" ҚҚ, 2020 - 470 б.</w:t>
      </w:r>
    </w:p>
    <w:p w14:paraId="6348C334" w14:textId="77777777" w:rsidR="00C26071" w:rsidRPr="00B644B7" w:rsidRDefault="00C26071" w:rsidP="00C26071">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 xml:space="preserve">13. Шваб, Клаус.Төртінші индустриялық революция  = The Fourth Industrial Revolution : [монография] - Астана: "Ұлттық аударма бюросы" ҚҚ, 2018- 198 б. </w:t>
      </w:r>
    </w:p>
    <w:p w14:paraId="79757DC0" w14:textId="77777777" w:rsidR="00C26071" w:rsidRPr="00B644B7" w:rsidRDefault="00C26071" w:rsidP="00C26071">
      <w:pPr>
        <w:pBdr>
          <w:top w:val="nil"/>
          <w:left w:val="nil"/>
          <w:bottom w:val="nil"/>
          <w:right w:val="nil"/>
          <w:between w:val="nil"/>
        </w:pBdr>
        <w:spacing w:after="0"/>
        <w:rPr>
          <w:rFonts w:ascii="Times New Roman" w:eastAsia="Times New Roman" w:hAnsi="Times New Roman" w:cs="Times New Roman"/>
          <w:color w:val="000000" w:themeColor="text1"/>
          <w:kern w:val="36"/>
          <w:sz w:val="20"/>
          <w:szCs w:val="20"/>
          <w:lang w:val="kk-KZ"/>
        </w:rPr>
      </w:pPr>
    </w:p>
    <w:p w14:paraId="2B66231D" w14:textId="77777777" w:rsidR="00C26071" w:rsidRPr="00B644B7" w:rsidRDefault="00C26071" w:rsidP="00C26071">
      <w:pPr>
        <w:pBdr>
          <w:top w:val="nil"/>
          <w:left w:val="nil"/>
          <w:bottom w:val="nil"/>
          <w:right w:val="nil"/>
          <w:between w:val="nil"/>
        </w:pBdr>
        <w:spacing w:after="0"/>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Ғаламтор ресурстары:</w:t>
      </w:r>
    </w:p>
    <w:p w14:paraId="085DECD3" w14:textId="77777777" w:rsidR="00C26071" w:rsidRPr="00B644B7" w:rsidRDefault="00C26071" w:rsidP="00C26071">
      <w:pPr>
        <w:spacing w:after="0" w:line="240" w:lineRule="auto"/>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1.</w:t>
      </w:r>
      <w:r w:rsidRPr="00B644B7">
        <w:rPr>
          <w:sz w:val="22"/>
          <w:szCs w:val="22"/>
        </w:rPr>
        <w:t xml:space="preserve"> </w:t>
      </w:r>
      <w:r w:rsidRPr="00B644B7">
        <w:rPr>
          <w:rFonts w:ascii="Times New Roman" w:eastAsia="Times New Roman" w:hAnsi="Times New Roman" w:cs="Times New Roman"/>
          <w:color w:val="000000" w:themeColor="text1"/>
          <w:kern w:val="36"/>
          <w:sz w:val="20"/>
          <w:szCs w:val="20"/>
          <w:lang w:val="kk-KZ"/>
        </w:rPr>
        <w:t>https://www.kaznu.kz </w:t>
      </w:r>
    </w:p>
    <w:p w14:paraId="1653139A" w14:textId="77777777" w:rsidR="00C26071" w:rsidRPr="00B644B7" w:rsidRDefault="00C26071" w:rsidP="00C26071">
      <w:pPr>
        <w:spacing w:after="0" w:line="240" w:lineRule="auto"/>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2. https://adilet.zan.kz › kaz</w:t>
      </w:r>
    </w:p>
    <w:p w14:paraId="0C23B039" w14:textId="77777777" w:rsidR="00C26071" w:rsidRPr="00B644B7" w:rsidRDefault="00C26071" w:rsidP="00C26071">
      <w:pPr>
        <w:tabs>
          <w:tab w:val="left" w:pos="39"/>
        </w:tabs>
        <w:spacing w:after="0" w:line="240" w:lineRule="auto"/>
        <w:contextualSpacing/>
        <w:jc w:val="both"/>
        <w:rPr>
          <w:rFonts w:ascii="Times New Roman" w:eastAsia="Calibri" w:hAnsi="Times New Roman" w:cs="Times New Roman"/>
          <w:bCs/>
          <w:color w:val="000000" w:themeColor="text1"/>
          <w:sz w:val="20"/>
          <w:szCs w:val="20"/>
          <w:lang w:val="kk-KZ"/>
        </w:rPr>
      </w:pPr>
      <w:r w:rsidRPr="00B644B7">
        <w:rPr>
          <w:rFonts w:ascii="Times New Roman" w:eastAsia="Times New Roman" w:hAnsi="Times New Roman" w:cs="Times New Roman"/>
          <w:color w:val="000000" w:themeColor="text1"/>
          <w:kern w:val="36"/>
          <w:sz w:val="20"/>
          <w:szCs w:val="20"/>
          <w:lang w:val="kk-KZ" w:eastAsia="ru-RU"/>
        </w:rPr>
        <w:t>3.</w:t>
      </w:r>
      <w:r w:rsidRPr="00B644B7">
        <w:rPr>
          <w:sz w:val="22"/>
          <w:szCs w:val="22"/>
          <w:lang w:val="en-US" w:eastAsia="ru-RU"/>
        </w:rPr>
        <w:t xml:space="preserve"> </w:t>
      </w:r>
      <w:r w:rsidRPr="00B644B7">
        <w:rPr>
          <w:rFonts w:ascii="Times New Roman" w:eastAsia="Times New Roman" w:hAnsi="Times New Roman" w:cs="Times New Roman"/>
          <w:color w:val="000000" w:themeColor="text1"/>
          <w:kern w:val="36"/>
          <w:sz w:val="20"/>
          <w:szCs w:val="20"/>
          <w:lang w:val="kk-KZ" w:eastAsia="ru-RU"/>
        </w:rPr>
        <w:t>https://egemen.kz</w:t>
      </w:r>
    </w:p>
    <w:bookmarkEnd w:id="0"/>
    <w:p w14:paraId="273FB2FE" w14:textId="502C33CD" w:rsidR="00C26071" w:rsidRPr="00C26071" w:rsidRDefault="00C26071">
      <w:pPr>
        <w:rPr>
          <w:lang w:val="kk-KZ"/>
        </w:rPr>
      </w:pPr>
    </w:p>
    <w:sectPr w:rsidR="00C26071" w:rsidRPr="00C260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6C0B7A"/>
    <w:multiLevelType w:val="hybridMultilevel"/>
    <w:tmpl w:val="C436F772"/>
    <w:lvl w:ilvl="0" w:tplc="486CC58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4D963CA2"/>
    <w:multiLevelType w:val="hybridMultilevel"/>
    <w:tmpl w:val="B118904A"/>
    <w:lvl w:ilvl="0" w:tplc="9A08B290">
      <w:start w:val="1"/>
      <w:numFmt w:val="decimal"/>
      <w:lvlText w:val="%1."/>
      <w:lvlJc w:val="left"/>
      <w:pPr>
        <w:ind w:left="399" w:hanging="360"/>
      </w:pPr>
      <w:rPr>
        <w:rFonts w:eastAsia="Calibri" w:hint="default"/>
        <w:b w:val="0"/>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abstractNum w:abstractNumId="2" w15:restartNumberingAfterBreak="0">
    <w:nsid w:val="53E779ED"/>
    <w:multiLevelType w:val="hybridMultilevel"/>
    <w:tmpl w:val="D360A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254823247">
    <w:abstractNumId w:val="1"/>
  </w:num>
  <w:num w:numId="2" w16cid:durableId="1024601432">
    <w:abstractNumId w:val="2"/>
  </w:num>
  <w:num w:numId="3" w16cid:durableId="11811678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435"/>
    <w:rsid w:val="00576A4B"/>
    <w:rsid w:val="00665435"/>
    <w:rsid w:val="007421FF"/>
    <w:rsid w:val="00C26071"/>
    <w:rsid w:val="00EF60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2FCC8"/>
  <w15:chartTrackingRefBased/>
  <w15:docId w15:val="{42648035-25D3-4787-A24D-6F4C22D4B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21FF"/>
    <w:rPr>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576A4B"/>
    <w:pPr>
      <w:spacing w:line="240" w:lineRule="auto"/>
      <w:ind w:left="720"/>
      <w:contextualSpacing/>
    </w:pPr>
    <w:rPr>
      <w:rFonts w:ascii="Times New Roman" w:hAnsi="Times New Roman"/>
      <w:sz w:val="28"/>
      <w:szCs w:val="22"/>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576A4B"/>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1489</Words>
  <Characters>8490</Characters>
  <Application>Microsoft Office Word</Application>
  <DocSecurity>0</DocSecurity>
  <Lines>70</Lines>
  <Paragraphs>19</Paragraphs>
  <ScaleCrop>false</ScaleCrop>
  <Company/>
  <LinksUpToDate>false</LinksUpToDate>
  <CharactersWithSpaces>9960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 Abraliyev</dc:creator>
  <cp:keywords/>
  <dc:description/>
  <cp:lastModifiedBy>Onal Abraliyev</cp:lastModifiedBy>
  <cp:revision>4</cp:revision>
  <dcterms:created xsi:type="dcterms:W3CDTF">2022-12-15T15:16:00Z</dcterms:created>
  <dcterms:modified xsi:type="dcterms:W3CDTF">2022-12-16T03:27:00Z</dcterms:modified>
</cp:coreProperties>
</file>